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98" w:rsidRPr="00AC5EDF" w:rsidRDefault="00FB6B52" w:rsidP="00AC5EDF">
      <w:pPr>
        <w:spacing w:after="0"/>
        <w:jc w:val="center"/>
        <w:rPr>
          <w:rFonts w:ascii="Arial" w:hAnsi="Arial" w:cs="Arial"/>
          <w:b/>
          <w:sz w:val="36"/>
          <w:szCs w:val="36"/>
        </w:rPr>
      </w:pPr>
      <w:r w:rsidRPr="00AC5EDF">
        <w:rPr>
          <w:rFonts w:ascii="Arial" w:hAnsi="Arial" w:cs="Arial"/>
          <w:b/>
          <w:sz w:val="36"/>
          <w:szCs w:val="36"/>
        </w:rPr>
        <w:t>COMPLEMENTATION ALIMENTAIRE</w:t>
      </w:r>
      <w:r w:rsidR="00A763D0" w:rsidRPr="00AC5EDF">
        <w:rPr>
          <w:rFonts w:ascii="Arial" w:hAnsi="Arial" w:cs="Arial"/>
          <w:b/>
          <w:sz w:val="36"/>
          <w:szCs w:val="36"/>
        </w:rPr>
        <w:t xml:space="preserve"> </w:t>
      </w:r>
      <w:r w:rsidRPr="00AC5EDF">
        <w:rPr>
          <w:rFonts w:ascii="Arial" w:hAnsi="Arial" w:cs="Arial"/>
          <w:b/>
          <w:sz w:val="36"/>
          <w:szCs w:val="36"/>
        </w:rPr>
        <w:t>EN HIVER</w:t>
      </w:r>
    </w:p>
    <w:p w:rsidR="00FB6B52" w:rsidRDefault="00B67FBE" w:rsidP="00B67FBE">
      <w:pPr>
        <w:spacing w:after="0"/>
        <w:jc w:val="center"/>
        <w:rPr>
          <w:rFonts w:ascii="Arial" w:hAnsi="Arial" w:cs="Arial"/>
        </w:rPr>
      </w:pPr>
      <w:r>
        <w:rPr>
          <w:noProof/>
          <w:lang w:eastAsia="fr-FR"/>
        </w:rPr>
        <w:drawing>
          <wp:inline distT="0" distB="0" distL="0" distR="0">
            <wp:extent cx="4007031" cy="2935599"/>
            <wp:effectExtent l="19050" t="0" r="0" b="0"/>
            <wp:docPr id="1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cstate="print"/>
                    <a:srcRect/>
                    <a:stretch>
                      <a:fillRect/>
                    </a:stretch>
                  </pic:blipFill>
                  <pic:spPr bwMode="auto">
                    <a:xfrm>
                      <a:off x="0" y="0"/>
                      <a:ext cx="4007789" cy="2936154"/>
                    </a:xfrm>
                    <a:prstGeom prst="rect">
                      <a:avLst/>
                    </a:prstGeom>
                    <a:noFill/>
                    <a:ln w="9525">
                      <a:noFill/>
                      <a:miter lim="800000"/>
                      <a:headEnd/>
                      <a:tailEnd/>
                    </a:ln>
                  </pic:spPr>
                </pic:pic>
              </a:graphicData>
            </a:graphic>
          </wp:inline>
        </w:drawing>
      </w:r>
    </w:p>
    <w:p w:rsidR="00B67FBE" w:rsidRPr="00AC5EDF" w:rsidRDefault="00B67FBE" w:rsidP="00AC5EDF">
      <w:pPr>
        <w:spacing w:after="0"/>
        <w:rPr>
          <w:rFonts w:ascii="Arial" w:hAnsi="Arial" w:cs="Arial"/>
        </w:rPr>
      </w:pPr>
    </w:p>
    <w:p w:rsidR="00FB6B52" w:rsidRPr="00AC5EDF" w:rsidRDefault="00FB6B52" w:rsidP="00AC5EDF">
      <w:pPr>
        <w:spacing w:after="0"/>
        <w:rPr>
          <w:rFonts w:ascii="Arial" w:hAnsi="Arial" w:cs="Arial"/>
          <w:b/>
          <w:u w:val="single"/>
        </w:rPr>
      </w:pPr>
      <w:r w:rsidRPr="00AC5EDF">
        <w:rPr>
          <w:rFonts w:ascii="Arial" w:hAnsi="Arial" w:cs="Arial"/>
          <w:b/>
          <w:u w:val="single"/>
        </w:rPr>
        <w:t xml:space="preserve">Rappels : </w:t>
      </w:r>
    </w:p>
    <w:p w:rsidR="00FB6B52" w:rsidRPr="00AC5EDF" w:rsidRDefault="00FB6B52" w:rsidP="00AC5EDF">
      <w:pPr>
        <w:spacing w:after="0"/>
        <w:jc w:val="both"/>
        <w:rPr>
          <w:rFonts w:ascii="Arial" w:hAnsi="Arial" w:cs="Arial"/>
        </w:rPr>
      </w:pPr>
      <w:r w:rsidRPr="00AC5EDF">
        <w:rPr>
          <w:rFonts w:ascii="Arial" w:hAnsi="Arial" w:cs="Arial"/>
        </w:rPr>
        <w:t>- L'alimentation reste le principal moyen d'apporter à votre organisme ce dont il a besoin. C'est une considération de première importance pou</w:t>
      </w:r>
      <w:r w:rsidR="00AC5EDF">
        <w:rPr>
          <w:rFonts w:ascii="Arial" w:hAnsi="Arial" w:cs="Arial"/>
        </w:rPr>
        <w:t>r être en santé</w:t>
      </w:r>
      <w:r w:rsidRPr="00AC5EDF">
        <w:rPr>
          <w:rFonts w:ascii="Arial" w:hAnsi="Arial" w:cs="Arial"/>
        </w:rPr>
        <w:t xml:space="preserve">. </w:t>
      </w:r>
      <w:r w:rsidR="00A763D0" w:rsidRPr="00AC5EDF">
        <w:rPr>
          <w:rFonts w:ascii="Arial" w:hAnsi="Arial" w:cs="Arial"/>
        </w:rPr>
        <w:t>Vous pouvez prendre tous les compléments alimentaires que vous voudrez, si votre hygiène alimentaire n</w:t>
      </w:r>
      <w:r w:rsidR="00D36162">
        <w:rPr>
          <w:rFonts w:ascii="Arial" w:hAnsi="Arial" w:cs="Arial"/>
        </w:rPr>
        <w:t>'est pas adaptée, ils n'auront qu</w:t>
      </w:r>
      <w:r w:rsidR="00A763D0" w:rsidRPr="00AC5EDF">
        <w:rPr>
          <w:rFonts w:ascii="Arial" w:hAnsi="Arial" w:cs="Arial"/>
        </w:rPr>
        <w:t>e peu ou pas d'effet.</w:t>
      </w:r>
    </w:p>
    <w:p w:rsidR="00A763D0" w:rsidRPr="00AC5EDF" w:rsidRDefault="00A763D0" w:rsidP="00AC5EDF">
      <w:pPr>
        <w:spacing w:after="0"/>
        <w:jc w:val="both"/>
        <w:rPr>
          <w:rFonts w:ascii="Arial" w:hAnsi="Arial" w:cs="Arial"/>
        </w:rPr>
      </w:pPr>
      <w:r w:rsidRPr="00AC5EDF">
        <w:rPr>
          <w:rFonts w:ascii="Arial" w:hAnsi="Arial" w:cs="Arial"/>
        </w:rPr>
        <w:t>- De même que si vous êtes attentifs à votre alimentation, vous aurez tout de même des carences (accumulées depuis des années) auxquelles vous devrez remédier pour rester en santé.</w:t>
      </w:r>
    </w:p>
    <w:p w:rsidR="002E526C" w:rsidRPr="00AC5EDF" w:rsidRDefault="002E526C" w:rsidP="00AC5EDF">
      <w:pPr>
        <w:spacing w:after="0"/>
        <w:jc w:val="both"/>
        <w:rPr>
          <w:rFonts w:ascii="Arial" w:hAnsi="Arial" w:cs="Arial"/>
        </w:rPr>
      </w:pPr>
    </w:p>
    <w:p w:rsidR="002E526C" w:rsidRDefault="004A3A5F" w:rsidP="00067B56">
      <w:pPr>
        <w:shd w:val="clear" w:color="auto" w:fill="FFFF00"/>
        <w:spacing w:after="0"/>
        <w:jc w:val="both"/>
        <w:rPr>
          <w:rFonts w:ascii="Arial" w:hAnsi="Arial" w:cs="Arial"/>
          <w:b/>
        </w:rPr>
      </w:pPr>
      <w:r w:rsidRPr="00AC5EDF">
        <w:rPr>
          <w:rFonts w:ascii="Arial" w:hAnsi="Arial" w:cs="Arial"/>
          <w:b/>
        </w:rPr>
        <w:t xml:space="preserve">En fait, </w:t>
      </w:r>
      <w:r w:rsidR="002E526C" w:rsidRPr="00AC5EDF">
        <w:rPr>
          <w:rFonts w:ascii="Arial" w:hAnsi="Arial" w:cs="Arial"/>
          <w:b/>
        </w:rPr>
        <w:t>"</w:t>
      </w:r>
      <w:r w:rsidRPr="00AC5EDF">
        <w:rPr>
          <w:rFonts w:ascii="Arial" w:hAnsi="Arial" w:cs="Arial"/>
          <w:b/>
        </w:rPr>
        <w:t>nous ne sommes pas exactement ce que nous mangeons</w:t>
      </w:r>
      <w:r w:rsidR="002E526C" w:rsidRPr="00AC5EDF">
        <w:rPr>
          <w:rFonts w:ascii="Arial" w:hAnsi="Arial" w:cs="Arial"/>
          <w:b/>
        </w:rPr>
        <w:t>"</w:t>
      </w:r>
      <w:r w:rsidRPr="00AC5EDF">
        <w:rPr>
          <w:rFonts w:ascii="Arial" w:hAnsi="Arial" w:cs="Arial"/>
          <w:b/>
        </w:rPr>
        <w:t>, mais sommes c</w:t>
      </w:r>
      <w:r w:rsidR="002E526C" w:rsidRPr="00AC5EDF">
        <w:rPr>
          <w:rFonts w:ascii="Arial" w:hAnsi="Arial" w:cs="Arial"/>
          <w:b/>
        </w:rPr>
        <w:t>e que nous assimilons</w:t>
      </w:r>
      <w:r w:rsidRPr="00AC5EDF">
        <w:rPr>
          <w:rFonts w:ascii="Arial" w:hAnsi="Arial" w:cs="Arial"/>
          <w:b/>
        </w:rPr>
        <w:t>.</w:t>
      </w:r>
    </w:p>
    <w:p w:rsidR="00067B56" w:rsidRDefault="00067B56" w:rsidP="00AC5EDF">
      <w:pPr>
        <w:spacing w:after="0"/>
        <w:jc w:val="both"/>
        <w:rPr>
          <w:rFonts w:ascii="Arial" w:hAnsi="Arial" w:cs="Arial"/>
          <w:b/>
        </w:rPr>
      </w:pPr>
    </w:p>
    <w:p w:rsidR="00067B56" w:rsidRPr="00AC5EDF" w:rsidRDefault="00067B56" w:rsidP="00AC5EDF">
      <w:pPr>
        <w:spacing w:after="0"/>
        <w:jc w:val="both"/>
        <w:rPr>
          <w:rFonts w:ascii="Arial" w:hAnsi="Arial" w:cs="Arial"/>
          <w:b/>
        </w:rPr>
      </w:pPr>
    </w:p>
    <w:p w:rsidR="00A763D0" w:rsidRPr="00AC5EDF" w:rsidRDefault="00A763D0" w:rsidP="00AC5EDF">
      <w:pPr>
        <w:spacing w:after="0"/>
        <w:jc w:val="both"/>
        <w:rPr>
          <w:rFonts w:ascii="Arial" w:hAnsi="Arial" w:cs="Arial"/>
        </w:rPr>
      </w:pPr>
      <w:r w:rsidRPr="00AC5EDF">
        <w:rPr>
          <w:rFonts w:ascii="Arial" w:hAnsi="Arial" w:cs="Arial"/>
          <w:b/>
          <w:sz w:val="28"/>
          <w:szCs w:val="28"/>
        </w:rPr>
        <w:t xml:space="preserve">Suralimentés et carencés à la fois : </w:t>
      </w:r>
      <w:r w:rsidR="00D36162" w:rsidRPr="00D36162">
        <w:rPr>
          <w:rFonts w:ascii="Arial" w:hAnsi="Arial" w:cs="Arial"/>
          <w:sz w:val="24"/>
          <w:szCs w:val="24"/>
        </w:rPr>
        <w:t>(</w:t>
      </w:r>
      <w:r w:rsidR="00067B56">
        <w:rPr>
          <w:rFonts w:ascii="Arial" w:hAnsi="Arial" w:cs="Arial"/>
        </w:rPr>
        <w:t>rappel d</w:t>
      </w:r>
      <w:r w:rsidRPr="00AC5EDF">
        <w:rPr>
          <w:rFonts w:ascii="Arial" w:hAnsi="Arial" w:cs="Arial"/>
        </w:rPr>
        <w:t>es raisons ...</w:t>
      </w:r>
      <w:r w:rsidR="002E526C" w:rsidRPr="00AC5EDF">
        <w:rPr>
          <w:rFonts w:ascii="Arial" w:hAnsi="Arial" w:cs="Arial"/>
        </w:rPr>
        <w:t>)</w:t>
      </w:r>
    </w:p>
    <w:p w:rsidR="00A763D0" w:rsidRPr="00AC5EDF" w:rsidRDefault="00A763D0" w:rsidP="00AC5EDF">
      <w:pPr>
        <w:spacing w:after="0"/>
        <w:jc w:val="both"/>
        <w:rPr>
          <w:rFonts w:ascii="Arial" w:hAnsi="Arial" w:cs="Arial"/>
        </w:rPr>
      </w:pPr>
      <w:r w:rsidRPr="00AC5EDF">
        <w:rPr>
          <w:rFonts w:ascii="Arial" w:hAnsi="Arial" w:cs="Arial"/>
        </w:rPr>
        <w:t>- Appauvrissement nutritionnel dû à la cuisson des aliments, à leur transformation et au mode de conservation.</w:t>
      </w:r>
    </w:p>
    <w:p w:rsidR="00A763D0" w:rsidRPr="00AC5EDF" w:rsidRDefault="00A763D0" w:rsidP="00AC5EDF">
      <w:pPr>
        <w:spacing w:after="0"/>
        <w:jc w:val="both"/>
        <w:rPr>
          <w:rFonts w:ascii="Arial" w:hAnsi="Arial" w:cs="Arial"/>
        </w:rPr>
      </w:pPr>
      <w:r w:rsidRPr="00AC5EDF">
        <w:rPr>
          <w:rFonts w:ascii="Arial" w:hAnsi="Arial" w:cs="Arial"/>
        </w:rPr>
        <w:t>- Problème de défau</w:t>
      </w:r>
      <w:r w:rsidR="004A3A5F" w:rsidRPr="00AC5EDF">
        <w:rPr>
          <w:rFonts w:ascii="Arial" w:hAnsi="Arial" w:cs="Arial"/>
        </w:rPr>
        <w:t>t d'assimilation des nutriments</w:t>
      </w:r>
      <w:r w:rsidRPr="00AC5EDF">
        <w:rPr>
          <w:rFonts w:ascii="Arial" w:hAnsi="Arial" w:cs="Arial"/>
        </w:rPr>
        <w:t xml:space="preserve"> à cause d'un mauvais état </w:t>
      </w:r>
      <w:r w:rsidR="004A3A5F" w:rsidRPr="00AC5EDF">
        <w:rPr>
          <w:rFonts w:ascii="Arial" w:hAnsi="Arial" w:cs="Arial"/>
        </w:rPr>
        <w:t>de votre système digestif (très fréquent et souvent pas ou mal pris en charge).</w:t>
      </w:r>
    </w:p>
    <w:p w:rsidR="004A3A5F" w:rsidRPr="00AC5EDF" w:rsidRDefault="004A3A5F" w:rsidP="00AC5EDF">
      <w:pPr>
        <w:spacing w:after="0"/>
        <w:jc w:val="both"/>
        <w:rPr>
          <w:rFonts w:ascii="Arial" w:hAnsi="Arial" w:cs="Arial"/>
        </w:rPr>
      </w:pPr>
      <w:r w:rsidRPr="00AC5EDF">
        <w:rPr>
          <w:rFonts w:ascii="Arial" w:hAnsi="Arial" w:cs="Arial"/>
        </w:rPr>
        <w:t>- Le stress consomme beaucoup d'éléments essentiels.</w:t>
      </w:r>
    </w:p>
    <w:p w:rsidR="004A3A5F" w:rsidRPr="00AC5EDF" w:rsidRDefault="004A3A5F" w:rsidP="00AC5EDF">
      <w:pPr>
        <w:spacing w:after="0"/>
        <w:jc w:val="both"/>
        <w:rPr>
          <w:rFonts w:ascii="Arial" w:hAnsi="Arial" w:cs="Arial"/>
        </w:rPr>
      </w:pPr>
      <w:r w:rsidRPr="00AC5EDF">
        <w:rPr>
          <w:rFonts w:ascii="Arial" w:hAnsi="Arial" w:cs="Arial"/>
        </w:rPr>
        <w:t xml:space="preserve">- La prise quotidienne de molécules </w:t>
      </w:r>
      <w:r w:rsidRPr="00D36162">
        <w:rPr>
          <w:rFonts w:ascii="Arial" w:hAnsi="Arial" w:cs="Arial"/>
          <w:b/>
        </w:rPr>
        <w:t>toxiques</w:t>
      </w:r>
      <w:r w:rsidRPr="00AC5EDF">
        <w:rPr>
          <w:rFonts w:ascii="Arial" w:hAnsi="Arial" w:cs="Arial"/>
        </w:rPr>
        <w:t xml:space="preserve"> puise aussi dans vos réserves vitales :</w:t>
      </w:r>
    </w:p>
    <w:p w:rsidR="004A3A5F" w:rsidRPr="00AC5EDF" w:rsidRDefault="002E526C" w:rsidP="00AC5EDF">
      <w:pPr>
        <w:spacing w:after="0"/>
        <w:jc w:val="both"/>
        <w:rPr>
          <w:rFonts w:ascii="Arial" w:hAnsi="Arial" w:cs="Arial"/>
        </w:rPr>
      </w:pPr>
      <w:r w:rsidRPr="00AC5EDF">
        <w:rPr>
          <w:rFonts w:ascii="Arial" w:hAnsi="Arial" w:cs="Arial"/>
        </w:rPr>
        <w:tab/>
      </w:r>
      <w:r w:rsidRPr="00AC5EDF">
        <w:rPr>
          <w:rFonts w:ascii="Arial" w:hAnsi="Arial" w:cs="Arial"/>
        </w:rPr>
        <w:tab/>
      </w:r>
      <w:r w:rsidR="004A3A5F" w:rsidRPr="00AC5EDF">
        <w:rPr>
          <w:rFonts w:ascii="Arial" w:hAnsi="Arial" w:cs="Arial"/>
        </w:rPr>
        <w:t>. Thé, café : carence en calcium, potassium, ...</w:t>
      </w:r>
    </w:p>
    <w:p w:rsidR="004A3A5F" w:rsidRPr="00AC5EDF" w:rsidRDefault="002E526C" w:rsidP="00AC5EDF">
      <w:pPr>
        <w:spacing w:after="0"/>
        <w:jc w:val="both"/>
        <w:rPr>
          <w:rFonts w:ascii="Arial" w:hAnsi="Arial" w:cs="Arial"/>
        </w:rPr>
      </w:pPr>
      <w:r w:rsidRPr="00AC5EDF">
        <w:rPr>
          <w:rFonts w:ascii="Arial" w:hAnsi="Arial" w:cs="Arial"/>
        </w:rPr>
        <w:tab/>
      </w:r>
      <w:r w:rsidRPr="00AC5EDF">
        <w:rPr>
          <w:rFonts w:ascii="Arial" w:hAnsi="Arial" w:cs="Arial"/>
        </w:rPr>
        <w:tab/>
      </w:r>
      <w:r w:rsidR="004A3A5F" w:rsidRPr="00AC5EDF">
        <w:rPr>
          <w:rFonts w:ascii="Arial" w:hAnsi="Arial" w:cs="Arial"/>
        </w:rPr>
        <w:t>. Alcool : carence en vitamines B1 B6 B9 cystéine</w:t>
      </w:r>
    </w:p>
    <w:p w:rsidR="004A3A5F" w:rsidRPr="00AC5EDF" w:rsidRDefault="002E526C" w:rsidP="00AC5EDF">
      <w:pPr>
        <w:spacing w:after="0"/>
        <w:jc w:val="both"/>
        <w:rPr>
          <w:rFonts w:ascii="Arial" w:hAnsi="Arial" w:cs="Arial"/>
        </w:rPr>
      </w:pPr>
      <w:r w:rsidRPr="00AC5EDF">
        <w:rPr>
          <w:rFonts w:ascii="Arial" w:hAnsi="Arial" w:cs="Arial"/>
        </w:rPr>
        <w:tab/>
      </w:r>
      <w:r w:rsidRPr="00AC5EDF">
        <w:rPr>
          <w:rFonts w:ascii="Arial" w:hAnsi="Arial" w:cs="Arial"/>
        </w:rPr>
        <w:tab/>
      </w:r>
      <w:r w:rsidR="004A3A5F" w:rsidRPr="00AC5EDF">
        <w:rPr>
          <w:rFonts w:ascii="Arial" w:hAnsi="Arial" w:cs="Arial"/>
        </w:rPr>
        <w:t>. Pilule contraceptive : carence en calcium, vitamine B6 et C, fer, cuivre, ...</w:t>
      </w:r>
    </w:p>
    <w:p w:rsidR="004A3A5F" w:rsidRPr="00AC5EDF" w:rsidRDefault="002E526C" w:rsidP="00AC5EDF">
      <w:pPr>
        <w:spacing w:after="0"/>
        <w:jc w:val="both"/>
        <w:rPr>
          <w:rFonts w:ascii="Arial" w:hAnsi="Arial" w:cs="Arial"/>
        </w:rPr>
      </w:pPr>
      <w:r w:rsidRPr="00AC5EDF">
        <w:rPr>
          <w:rFonts w:ascii="Arial" w:hAnsi="Arial" w:cs="Arial"/>
        </w:rPr>
        <w:tab/>
      </w:r>
      <w:r w:rsidRPr="00AC5EDF">
        <w:rPr>
          <w:rFonts w:ascii="Arial" w:hAnsi="Arial" w:cs="Arial"/>
        </w:rPr>
        <w:tab/>
      </w:r>
      <w:r w:rsidR="004A3A5F" w:rsidRPr="00AC5EDF">
        <w:rPr>
          <w:rFonts w:ascii="Arial" w:hAnsi="Arial" w:cs="Arial"/>
        </w:rPr>
        <w:t>. Et bien sûr n'oublions pas les prises de médicaments, le tabagisme, les pollutions, ...</w:t>
      </w:r>
    </w:p>
    <w:p w:rsidR="00A763D0" w:rsidRPr="00AC5EDF" w:rsidRDefault="00A763D0" w:rsidP="00AC5EDF">
      <w:pPr>
        <w:spacing w:after="0"/>
        <w:jc w:val="both"/>
        <w:rPr>
          <w:rFonts w:ascii="Arial" w:hAnsi="Arial" w:cs="Arial"/>
        </w:rPr>
      </w:pPr>
    </w:p>
    <w:p w:rsidR="002E526C" w:rsidRPr="00AC5EDF" w:rsidRDefault="002E526C" w:rsidP="00AC5EDF">
      <w:pPr>
        <w:spacing w:after="0"/>
        <w:jc w:val="both"/>
        <w:rPr>
          <w:rFonts w:ascii="Arial" w:hAnsi="Arial" w:cs="Arial"/>
          <w:b/>
          <w:sz w:val="28"/>
          <w:szCs w:val="28"/>
        </w:rPr>
      </w:pPr>
      <w:r w:rsidRPr="00AC5EDF">
        <w:rPr>
          <w:rFonts w:ascii="Arial" w:hAnsi="Arial" w:cs="Arial"/>
          <w:b/>
          <w:sz w:val="28"/>
          <w:szCs w:val="28"/>
        </w:rPr>
        <w:t>Les compléments alimentaires :</w:t>
      </w:r>
    </w:p>
    <w:p w:rsidR="002E526C" w:rsidRDefault="002E526C" w:rsidP="00AC5EDF">
      <w:pPr>
        <w:spacing w:after="0"/>
        <w:jc w:val="both"/>
        <w:rPr>
          <w:rFonts w:ascii="Arial" w:hAnsi="Arial" w:cs="Arial"/>
        </w:rPr>
      </w:pPr>
    </w:p>
    <w:p w:rsidR="007A6180" w:rsidRPr="007A6180" w:rsidRDefault="007A6180" w:rsidP="00AC5EDF">
      <w:pPr>
        <w:spacing w:after="0"/>
        <w:jc w:val="both"/>
        <w:rPr>
          <w:rFonts w:ascii="Arial" w:hAnsi="Arial" w:cs="Arial"/>
          <w:b/>
        </w:rPr>
      </w:pPr>
      <w:r>
        <w:rPr>
          <w:rFonts w:ascii="Arial" w:hAnsi="Arial" w:cs="Arial"/>
          <w:b/>
        </w:rPr>
        <w:t>Mise en garde.</w:t>
      </w:r>
    </w:p>
    <w:p w:rsidR="007A6180" w:rsidRPr="00AC5EDF" w:rsidRDefault="007A6180" w:rsidP="00AC5EDF">
      <w:pPr>
        <w:spacing w:after="0"/>
        <w:jc w:val="both"/>
        <w:rPr>
          <w:rFonts w:ascii="Arial" w:hAnsi="Arial" w:cs="Arial"/>
        </w:rPr>
      </w:pPr>
    </w:p>
    <w:p w:rsidR="002E526C" w:rsidRPr="00AC5EDF" w:rsidRDefault="002E526C" w:rsidP="00AC5EDF">
      <w:pPr>
        <w:spacing w:after="0"/>
        <w:jc w:val="both"/>
        <w:rPr>
          <w:rFonts w:ascii="Arial" w:hAnsi="Arial" w:cs="Arial"/>
        </w:rPr>
      </w:pPr>
      <w:r w:rsidRPr="00AC5EDF">
        <w:rPr>
          <w:rFonts w:ascii="Arial" w:hAnsi="Arial" w:cs="Arial"/>
        </w:rPr>
        <w:t>- Beaucoup des produits proposés sur le marché sont trop concentrés (dans une gélule ils peuvent proposer parfois plus de dix fois la dose journalière nécessaire).</w:t>
      </w:r>
    </w:p>
    <w:p w:rsidR="002E526C" w:rsidRPr="00AC5EDF" w:rsidRDefault="002E526C" w:rsidP="00AC5EDF">
      <w:pPr>
        <w:spacing w:after="0"/>
        <w:jc w:val="both"/>
        <w:rPr>
          <w:rFonts w:ascii="Arial" w:hAnsi="Arial" w:cs="Arial"/>
        </w:rPr>
      </w:pPr>
      <w:r w:rsidRPr="00AC5EDF">
        <w:rPr>
          <w:rFonts w:ascii="Arial" w:hAnsi="Arial" w:cs="Arial"/>
        </w:rPr>
        <w:t>- Ils sont aussi vendu</w:t>
      </w:r>
      <w:r w:rsidR="00B67FBE">
        <w:rPr>
          <w:rFonts w:ascii="Arial" w:hAnsi="Arial" w:cs="Arial"/>
        </w:rPr>
        <w:t>s</w:t>
      </w:r>
      <w:r w:rsidRPr="00AC5EDF">
        <w:rPr>
          <w:rFonts w:ascii="Arial" w:hAnsi="Arial" w:cs="Arial"/>
        </w:rPr>
        <w:t xml:space="preserve"> sous une forme inassimilable (molécules de synthèse ou minéraux inorganiques associés ou non à des acides aminés pour soi-disant favoriser l'assimilation.</w:t>
      </w:r>
    </w:p>
    <w:p w:rsidR="002E526C" w:rsidRPr="00AC5EDF" w:rsidRDefault="00B16FB3" w:rsidP="00AC5EDF">
      <w:pPr>
        <w:spacing w:after="0"/>
        <w:jc w:val="both"/>
        <w:rPr>
          <w:rFonts w:ascii="Arial" w:hAnsi="Arial" w:cs="Arial"/>
        </w:rPr>
      </w:pPr>
      <w:r w:rsidRPr="00AC5EDF">
        <w:rPr>
          <w:rFonts w:ascii="Arial" w:hAnsi="Arial" w:cs="Arial"/>
        </w:rPr>
        <w:t>- Avec ce type de complémentation, un</w:t>
      </w:r>
      <w:r w:rsidR="002E526C" w:rsidRPr="00AC5EDF">
        <w:rPr>
          <w:rFonts w:ascii="Arial" w:hAnsi="Arial" w:cs="Arial"/>
        </w:rPr>
        <w:t xml:space="preserve"> </w:t>
      </w:r>
      <w:r w:rsidRPr="00AC5EDF">
        <w:rPr>
          <w:rFonts w:ascii="Arial" w:hAnsi="Arial" w:cs="Arial"/>
        </w:rPr>
        <w:t xml:space="preserve">très </w:t>
      </w:r>
      <w:r w:rsidR="002E526C" w:rsidRPr="00AC5EDF">
        <w:rPr>
          <w:rFonts w:ascii="Arial" w:hAnsi="Arial" w:cs="Arial"/>
        </w:rPr>
        <w:t xml:space="preserve">faible pourcentage </w:t>
      </w:r>
      <w:r w:rsidRPr="00AC5EDF">
        <w:rPr>
          <w:rFonts w:ascii="Arial" w:hAnsi="Arial" w:cs="Arial"/>
        </w:rPr>
        <w:t>est assimilé et on ne sait pas dans quelle mesure.</w:t>
      </w:r>
    </w:p>
    <w:p w:rsidR="00B16FB3" w:rsidRPr="00AC5EDF" w:rsidRDefault="00B16FB3" w:rsidP="00AC5EDF">
      <w:pPr>
        <w:spacing w:after="0"/>
        <w:jc w:val="both"/>
        <w:rPr>
          <w:rFonts w:ascii="Arial" w:hAnsi="Arial" w:cs="Arial"/>
        </w:rPr>
      </w:pPr>
    </w:p>
    <w:p w:rsidR="00B16FB3" w:rsidRPr="00AC5EDF" w:rsidRDefault="00B16FB3" w:rsidP="00AC5EDF">
      <w:pPr>
        <w:spacing w:after="0"/>
        <w:jc w:val="both"/>
        <w:rPr>
          <w:rFonts w:ascii="Arial" w:hAnsi="Arial" w:cs="Arial"/>
        </w:rPr>
      </w:pPr>
      <w:r w:rsidRPr="00AC5EDF">
        <w:rPr>
          <w:rFonts w:ascii="Arial" w:hAnsi="Arial" w:cs="Arial"/>
        </w:rPr>
        <w:t>A ce type de compléments reconstitués, il faut préférer l'état organique naturel vrai : le zinc de l'huître, la vitamine E de l'huile de germe de blé, les oméga 3 des huiles de poissons, la vitamine C de l'</w:t>
      </w:r>
      <w:proofErr w:type="spellStart"/>
      <w:r w:rsidRPr="00AC5EDF">
        <w:rPr>
          <w:rFonts w:ascii="Arial" w:hAnsi="Arial" w:cs="Arial"/>
        </w:rPr>
        <w:t>acérola</w:t>
      </w:r>
      <w:proofErr w:type="spellEnd"/>
      <w:r w:rsidRPr="00AC5EDF">
        <w:rPr>
          <w:rFonts w:ascii="Arial" w:hAnsi="Arial" w:cs="Arial"/>
        </w:rPr>
        <w:t>, l'iode des algues, ...</w:t>
      </w:r>
    </w:p>
    <w:p w:rsidR="00B16FB3" w:rsidRPr="00AC5EDF" w:rsidRDefault="00B16FB3" w:rsidP="00AC5EDF">
      <w:pPr>
        <w:spacing w:after="0"/>
        <w:jc w:val="both"/>
        <w:rPr>
          <w:rFonts w:ascii="Arial" w:hAnsi="Arial" w:cs="Arial"/>
        </w:rPr>
      </w:pPr>
    </w:p>
    <w:p w:rsidR="00B16FB3" w:rsidRPr="00AC5EDF" w:rsidRDefault="00B16FB3" w:rsidP="00AC5EDF">
      <w:pPr>
        <w:spacing w:after="0"/>
        <w:jc w:val="both"/>
        <w:rPr>
          <w:rFonts w:ascii="Arial" w:hAnsi="Arial" w:cs="Arial"/>
        </w:rPr>
      </w:pPr>
    </w:p>
    <w:p w:rsidR="0047777C" w:rsidRPr="00AC5EDF" w:rsidRDefault="0047777C" w:rsidP="00AC5EDF">
      <w:pPr>
        <w:spacing w:after="0"/>
        <w:jc w:val="both"/>
        <w:rPr>
          <w:rFonts w:ascii="Arial" w:hAnsi="Arial" w:cs="Arial"/>
        </w:rPr>
      </w:pPr>
    </w:p>
    <w:p w:rsidR="0047777C" w:rsidRPr="00AC5EDF" w:rsidRDefault="0047777C" w:rsidP="00AC5EDF">
      <w:pPr>
        <w:spacing w:after="0"/>
        <w:jc w:val="both"/>
        <w:rPr>
          <w:rFonts w:ascii="Arial" w:hAnsi="Arial" w:cs="Arial"/>
        </w:rPr>
      </w:pPr>
    </w:p>
    <w:p w:rsidR="0047777C" w:rsidRPr="00AC5EDF" w:rsidRDefault="0047777C" w:rsidP="00AC5EDF">
      <w:pPr>
        <w:spacing w:after="0"/>
        <w:jc w:val="both"/>
        <w:rPr>
          <w:rFonts w:ascii="Arial" w:hAnsi="Arial" w:cs="Arial"/>
        </w:rPr>
      </w:pPr>
    </w:p>
    <w:p w:rsidR="00B16FB3" w:rsidRDefault="00B16FB3" w:rsidP="00AC5EDF">
      <w:pPr>
        <w:spacing w:after="0"/>
        <w:jc w:val="both"/>
        <w:rPr>
          <w:rFonts w:ascii="Arial" w:hAnsi="Arial" w:cs="Arial"/>
          <w:b/>
          <w:sz w:val="28"/>
          <w:szCs w:val="28"/>
        </w:rPr>
      </w:pPr>
      <w:r w:rsidRPr="00AC5EDF">
        <w:rPr>
          <w:rFonts w:ascii="Arial" w:hAnsi="Arial" w:cs="Arial"/>
          <w:b/>
          <w:sz w:val="28"/>
          <w:szCs w:val="28"/>
        </w:rPr>
        <w:t>L'HIVER SAISON DE L'EAU (en médecine chinoise) :</w:t>
      </w:r>
    </w:p>
    <w:p w:rsidR="00067B56" w:rsidRPr="00AC5EDF" w:rsidRDefault="00067B56" w:rsidP="00AC5EDF">
      <w:pPr>
        <w:spacing w:after="0"/>
        <w:jc w:val="both"/>
        <w:rPr>
          <w:rFonts w:ascii="Arial" w:hAnsi="Arial" w:cs="Arial"/>
          <w:b/>
          <w:sz w:val="28"/>
          <w:szCs w:val="28"/>
        </w:rPr>
      </w:pPr>
    </w:p>
    <w:p w:rsidR="00B16FB3" w:rsidRDefault="0017384F" w:rsidP="00AC5EDF">
      <w:pPr>
        <w:spacing w:after="0"/>
        <w:jc w:val="both"/>
        <w:rPr>
          <w:rFonts w:ascii="Arial" w:hAnsi="Arial" w:cs="Arial"/>
          <w:i/>
          <w:sz w:val="24"/>
          <w:szCs w:val="24"/>
        </w:rPr>
      </w:pPr>
      <w:r w:rsidRPr="00AC5EDF">
        <w:rPr>
          <w:rFonts w:ascii="Arial" w:hAnsi="Arial" w:cs="Arial"/>
          <w:i/>
          <w:sz w:val="24"/>
          <w:szCs w:val="24"/>
        </w:rPr>
        <w:t>L'hiver est un moment de mise au point, un temps privilégié de réflexion et de méditation, un moment de préparation à l'année à venir.</w:t>
      </w:r>
    </w:p>
    <w:p w:rsidR="00067B56" w:rsidRPr="00AC5EDF" w:rsidRDefault="00067B56" w:rsidP="00AC5EDF">
      <w:pPr>
        <w:spacing w:after="0"/>
        <w:jc w:val="both"/>
        <w:rPr>
          <w:rFonts w:ascii="Arial" w:hAnsi="Arial" w:cs="Arial"/>
          <w:i/>
          <w:sz w:val="24"/>
          <w:szCs w:val="24"/>
        </w:rPr>
      </w:pPr>
    </w:p>
    <w:p w:rsidR="00B16FB3" w:rsidRPr="00AC5EDF" w:rsidRDefault="00A07D19" w:rsidP="00AC5EDF">
      <w:pPr>
        <w:spacing w:after="0"/>
        <w:jc w:val="both"/>
        <w:rPr>
          <w:rFonts w:ascii="Arial" w:hAnsi="Arial" w:cs="Arial"/>
        </w:rPr>
      </w:pPr>
      <w:r w:rsidRPr="00AC5EDF">
        <w:rPr>
          <w:rFonts w:ascii="Arial" w:hAnsi="Arial" w:cs="Arial"/>
        </w:rPr>
        <w:t>L'organe lié à l'hiver est le rein dont le rôle est primordial dans la médecine chinoise. Pour notre corps, il est sa batterie ou la source de toutes ses énergies. Il stocke et conserve les énergies yin et yang puis les redistribue selon les besoins de celui-ci. En hiver nous sollicitons plus l'énergie que pendant aucune autre saison et nos réserves peuvent s'épuiser si nous ne respectons pas une hygiène de vie adaptée</w:t>
      </w:r>
      <w:r w:rsidR="0017384F" w:rsidRPr="00AC5EDF">
        <w:rPr>
          <w:rFonts w:ascii="Arial" w:hAnsi="Arial" w:cs="Arial"/>
        </w:rPr>
        <w:t xml:space="preserve">. Pendant cette saison, où le yin domine le yang, c'est le moment d'opter pour une alimentation riche en saveurs chaleureuses et épicées afin de bien nourrir </w:t>
      </w:r>
      <w:r w:rsidR="0017384F" w:rsidRPr="00B67FBE">
        <w:rPr>
          <w:rFonts w:ascii="Arial" w:hAnsi="Arial" w:cs="Arial"/>
          <w:u w:val="single"/>
        </w:rPr>
        <w:t>l'énergie vitale.</w:t>
      </w:r>
    </w:p>
    <w:p w:rsidR="001737ED" w:rsidRPr="00AC5EDF" w:rsidRDefault="001737ED" w:rsidP="00AC5EDF">
      <w:pPr>
        <w:spacing w:after="0"/>
        <w:jc w:val="both"/>
        <w:rPr>
          <w:rFonts w:ascii="Arial" w:hAnsi="Arial" w:cs="Arial"/>
          <w:b/>
          <w:sz w:val="24"/>
          <w:szCs w:val="24"/>
        </w:rPr>
      </w:pPr>
    </w:p>
    <w:p w:rsidR="001737ED" w:rsidRPr="00AC5EDF" w:rsidRDefault="001737ED" w:rsidP="00AC5EDF">
      <w:pPr>
        <w:spacing w:after="0"/>
        <w:jc w:val="both"/>
        <w:rPr>
          <w:rFonts w:ascii="Arial" w:hAnsi="Arial" w:cs="Arial"/>
          <w:b/>
          <w:sz w:val="28"/>
          <w:szCs w:val="28"/>
        </w:rPr>
      </w:pPr>
      <w:r w:rsidRPr="00AC5EDF">
        <w:rPr>
          <w:rFonts w:ascii="Arial" w:hAnsi="Arial" w:cs="Arial"/>
          <w:b/>
          <w:sz w:val="28"/>
          <w:szCs w:val="28"/>
        </w:rPr>
        <w:t>ENERGIE VITALE :</w:t>
      </w:r>
    </w:p>
    <w:p w:rsidR="001737ED" w:rsidRPr="00AC5EDF" w:rsidRDefault="001737ED" w:rsidP="00AC5EDF">
      <w:pPr>
        <w:spacing w:after="0"/>
        <w:jc w:val="both"/>
        <w:rPr>
          <w:rFonts w:ascii="Arial" w:hAnsi="Arial" w:cs="Arial"/>
        </w:rPr>
      </w:pPr>
    </w:p>
    <w:p w:rsidR="001737ED" w:rsidRPr="00AC5EDF" w:rsidRDefault="001737ED" w:rsidP="00AC5EDF">
      <w:pPr>
        <w:spacing w:after="0"/>
        <w:jc w:val="both"/>
        <w:rPr>
          <w:rFonts w:ascii="Arial" w:hAnsi="Arial" w:cs="Arial"/>
        </w:rPr>
      </w:pPr>
      <w:r w:rsidRPr="00AC5EDF">
        <w:rPr>
          <w:rFonts w:ascii="Arial" w:hAnsi="Arial" w:cs="Arial"/>
        </w:rPr>
        <w:t>Il existe en chaque être vivant une force organisatrice qui intervient uniquement dans le sens de la vie. On sait aujourd'hui que cette force est sous le contrôle de notre cerveau. Il existe en nous des ressources, une énergie que nous sommes capables de mobiliser dans le sens de notre survie. Cette énergie vitale se manifeste à travers l'énergie nerveuse et glandulaire.</w:t>
      </w:r>
    </w:p>
    <w:p w:rsidR="001737ED" w:rsidRPr="00AC5EDF" w:rsidRDefault="001737ED" w:rsidP="00AC5EDF">
      <w:pPr>
        <w:spacing w:after="0"/>
        <w:jc w:val="both"/>
        <w:rPr>
          <w:rFonts w:ascii="Arial" w:hAnsi="Arial" w:cs="Arial"/>
        </w:rPr>
      </w:pPr>
    </w:p>
    <w:p w:rsidR="001737ED" w:rsidRPr="00AC5EDF" w:rsidRDefault="001737ED" w:rsidP="00AC5EDF">
      <w:pPr>
        <w:spacing w:after="0"/>
        <w:jc w:val="both"/>
        <w:rPr>
          <w:rFonts w:ascii="Arial" w:hAnsi="Arial" w:cs="Arial"/>
        </w:rPr>
      </w:pPr>
      <w:r w:rsidRPr="00AC5EDF">
        <w:rPr>
          <w:rFonts w:ascii="Arial" w:hAnsi="Arial" w:cs="Arial"/>
        </w:rPr>
        <w:t>Toutes les réactions de mon organisme ne sont que des réponses programmées par mon cerveau pour me permettre de survivre ! Donc également la maladie (qui est une réaction biologique voulue par l'organisme en vue d'une adaptation particulière (psychobiologie)...</w:t>
      </w:r>
    </w:p>
    <w:p w:rsidR="001737ED" w:rsidRPr="00AC5EDF" w:rsidRDefault="001737ED" w:rsidP="00AC5EDF">
      <w:pPr>
        <w:spacing w:after="0"/>
        <w:jc w:val="both"/>
        <w:rPr>
          <w:rFonts w:ascii="Arial" w:hAnsi="Arial" w:cs="Arial"/>
        </w:rPr>
      </w:pPr>
    </w:p>
    <w:p w:rsidR="001737ED" w:rsidRPr="00AC5EDF" w:rsidRDefault="0047777C" w:rsidP="00AC5EDF">
      <w:pPr>
        <w:spacing w:after="0"/>
        <w:jc w:val="both"/>
        <w:rPr>
          <w:rFonts w:ascii="Arial" w:hAnsi="Arial" w:cs="Arial"/>
          <w:b/>
          <w:sz w:val="28"/>
          <w:szCs w:val="28"/>
        </w:rPr>
      </w:pPr>
      <w:r w:rsidRPr="00AC5EDF">
        <w:rPr>
          <w:rFonts w:ascii="Arial" w:hAnsi="Arial" w:cs="Arial"/>
          <w:b/>
          <w:sz w:val="28"/>
          <w:szCs w:val="28"/>
        </w:rPr>
        <w:t>CAPTER ET DISTRIBUER L'ENERGIE VITALE</w:t>
      </w:r>
    </w:p>
    <w:p w:rsidR="0047777C" w:rsidRPr="00AC5EDF" w:rsidRDefault="0047777C" w:rsidP="00AC5EDF">
      <w:pPr>
        <w:spacing w:after="0"/>
        <w:jc w:val="both"/>
        <w:rPr>
          <w:rFonts w:ascii="Arial" w:hAnsi="Arial" w:cs="Arial"/>
        </w:rPr>
      </w:pPr>
    </w:p>
    <w:p w:rsidR="0047777C" w:rsidRPr="00AC5EDF" w:rsidRDefault="0047777C" w:rsidP="00AC5EDF">
      <w:pPr>
        <w:spacing w:after="0"/>
        <w:jc w:val="both"/>
        <w:rPr>
          <w:rFonts w:ascii="Arial" w:hAnsi="Arial" w:cs="Arial"/>
        </w:rPr>
      </w:pPr>
      <w:r w:rsidRPr="00AC5EDF">
        <w:rPr>
          <w:rFonts w:ascii="Arial" w:hAnsi="Arial" w:cs="Arial"/>
        </w:rPr>
        <w:t>Nous avons tous constaté qu'il existe des périodes ou notre énergie est plus basse (nous sommes fatigués irritables ...) à l'opposé des moments ou cette énergie est maximale... Ces variations de réserves d'énergie dépendent de l'équilibre entre les apports et les dépenses vitales.</w:t>
      </w:r>
    </w:p>
    <w:p w:rsidR="0047777C" w:rsidRPr="00AC5EDF" w:rsidRDefault="0047777C" w:rsidP="00AC5EDF">
      <w:pPr>
        <w:spacing w:after="0"/>
        <w:jc w:val="both"/>
        <w:rPr>
          <w:rFonts w:ascii="Arial" w:hAnsi="Arial" w:cs="Arial"/>
        </w:rPr>
      </w:pPr>
      <w:r w:rsidRPr="00AC5EDF">
        <w:rPr>
          <w:rFonts w:ascii="Arial" w:hAnsi="Arial" w:cs="Arial"/>
        </w:rPr>
        <w:lastRenderedPageBreak/>
        <w:t xml:space="preserve">Tous les êtres vivants ont à la fois la possibilité de capter cette énergie, de la stocker et de la dépenser </w:t>
      </w:r>
      <w:r w:rsidR="00681E5A" w:rsidRPr="00AC5EDF">
        <w:rPr>
          <w:rFonts w:ascii="Arial" w:hAnsi="Arial" w:cs="Arial"/>
        </w:rPr>
        <w:t>. C'est grâce aux échanges que nous faisons avec les éléments vivants qui nous entourent que nous pouvons vivre...</w:t>
      </w:r>
    </w:p>
    <w:p w:rsidR="00681E5A" w:rsidRPr="00AC5EDF" w:rsidRDefault="00681E5A" w:rsidP="00AC5EDF">
      <w:pPr>
        <w:spacing w:after="0"/>
        <w:jc w:val="both"/>
        <w:rPr>
          <w:rFonts w:ascii="Arial" w:hAnsi="Arial" w:cs="Arial"/>
        </w:rPr>
      </w:pPr>
    </w:p>
    <w:p w:rsidR="00681E5A" w:rsidRPr="00AC5EDF" w:rsidRDefault="00681E5A" w:rsidP="00AC5EDF">
      <w:pPr>
        <w:spacing w:after="0"/>
        <w:jc w:val="both"/>
        <w:rPr>
          <w:rFonts w:ascii="Arial" w:hAnsi="Arial" w:cs="Arial"/>
        </w:rPr>
      </w:pPr>
      <w:r w:rsidRPr="00AC5EDF">
        <w:rPr>
          <w:rFonts w:ascii="Arial" w:hAnsi="Arial" w:cs="Arial"/>
        </w:rPr>
        <w:t>Une fois cette énergie en nous, elle circule à travers les méridiens et est ensuite convertie et stockée à deux niveaux :</w:t>
      </w:r>
    </w:p>
    <w:p w:rsidR="00681E5A" w:rsidRPr="00AC5EDF" w:rsidRDefault="00681E5A" w:rsidP="00AC5EDF">
      <w:pPr>
        <w:spacing w:after="0"/>
        <w:jc w:val="both"/>
        <w:rPr>
          <w:rFonts w:ascii="Arial" w:hAnsi="Arial" w:cs="Arial"/>
        </w:rPr>
      </w:pPr>
    </w:p>
    <w:p w:rsidR="00681E5A" w:rsidRPr="00AC5EDF" w:rsidRDefault="00681E5A" w:rsidP="00AC5EDF">
      <w:pPr>
        <w:spacing w:after="0"/>
        <w:jc w:val="both"/>
        <w:rPr>
          <w:rFonts w:ascii="Arial" w:hAnsi="Arial" w:cs="Arial"/>
        </w:rPr>
      </w:pPr>
      <w:r w:rsidRPr="00AC5EDF">
        <w:rPr>
          <w:rFonts w:ascii="Arial" w:hAnsi="Arial" w:cs="Arial"/>
        </w:rPr>
        <w:t xml:space="preserve">- au système nerveux, on parle d'énergie nerveuse </w:t>
      </w:r>
    </w:p>
    <w:p w:rsidR="00681E5A" w:rsidRPr="00AC5EDF" w:rsidRDefault="00681E5A" w:rsidP="00AC5EDF">
      <w:pPr>
        <w:spacing w:after="0"/>
        <w:jc w:val="both"/>
        <w:rPr>
          <w:rFonts w:ascii="Arial" w:hAnsi="Arial" w:cs="Arial"/>
        </w:rPr>
      </w:pPr>
      <w:r w:rsidRPr="00AC5EDF">
        <w:rPr>
          <w:rFonts w:ascii="Arial" w:hAnsi="Arial" w:cs="Arial"/>
        </w:rPr>
        <w:t>- par le système hormonal, on parlera d'énergie glandulaire</w:t>
      </w:r>
    </w:p>
    <w:p w:rsidR="00681E5A" w:rsidRPr="00AC5EDF" w:rsidRDefault="00681E5A" w:rsidP="00AC5EDF">
      <w:pPr>
        <w:spacing w:after="0"/>
        <w:jc w:val="both"/>
        <w:rPr>
          <w:rFonts w:ascii="Arial" w:hAnsi="Arial" w:cs="Arial"/>
        </w:rPr>
      </w:pPr>
    </w:p>
    <w:p w:rsidR="00681E5A" w:rsidRPr="00AC5EDF" w:rsidRDefault="00681E5A" w:rsidP="00AC5EDF">
      <w:pPr>
        <w:spacing w:after="0"/>
        <w:jc w:val="both"/>
        <w:rPr>
          <w:rFonts w:ascii="Arial" w:hAnsi="Arial" w:cs="Arial"/>
        </w:rPr>
      </w:pPr>
      <w:r w:rsidRPr="00AC5EDF">
        <w:rPr>
          <w:rFonts w:ascii="Arial" w:hAnsi="Arial" w:cs="Arial"/>
        </w:rPr>
        <w:t>et en</w:t>
      </w:r>
      <w:r w:rsidR="00067B56">
        <w:rPr>
          <w:rFonts w:ascii="Arial" w:hAnsi="Arial" w:cs="Arial"/>
        </w:rPr>
        <w:t>suite redistribuée à l'ensemble</w:t>
      </w:r>
      <w:r w:rsidRPr="00AC5EDF">
        <w:rPr>
          <w:rFonts w:ascii="Arial" w:hAnsi="Arial" w:cs="Arial"/>
        </w:rPr>
        <w:t xml:space="preserve"> de nos organes.</w:t>
      </w:r>
    </w:p>
    <w:p w:rsidR="00681E5A" w:rsidRPr="00AC5EDF" w:rsidRDefault="00681E5A" w:rsidP="00AC5EDF">
      <w:pPr>
        <w:spacing w:after="0"/>
        <w:jc w:val="both"/>
        <w:rPr>
          <w:rFonts w:ascii="Arial" w:hAnsi="Arial" w:cs="Arial"/>
        </w:rPr>
      </w:pPr>
    </w:p>
    <w:p w:rsidR="00681E5A" w:rsidRPr="00AC5EDF" w:rsidRDefault="00681E5A" w:rsidP="00067B56">
      <w:pPr>
        <w:shd w:val="clear" w:color="auto" w:fill="FFFF00"/>
        <w:spacing w:after="0"/>
        <w:jc w:val="both"/>
        <w:rPr>
          <w:rFonts w:ascii="Arial" w:hAnsi="Arial" w:cs="Arial"/>
          <w:b/>
        </w:rPr>
      </w:pPr>
      <w:r w:rsidRPr="00AC5EDF">
        <w:rPr>
          <w:rFonts w:ascii="Arial" w:hAnsi="Arial" w:cs="Arial"/>
          <w:b/>
        </w:rPr>
        <w:t xml:space="preserve">Notre niveau de vitalité dépendrait donc de notre capacité à capter, stocker et librement distribuer l'énergie en nous </w:t>
      </w:r>
    </w:p>
    <w:p w:rsidR="00AC5EDF" w:rsidRPr="00AC5EDF" w:rsidRDefault="00AC5EDF" w:rsidP="00AC5EDF">
      <w:pPr>
        <w:spacing w:after="0"/>
        <w:jc w:val="both"/>
        <w:rPr>
          <w:rFonts w:ascii="Arial" w:hAnsi="Arial" w:cs="Arial"/>
          <w:b/>
        </w:rPr>
      </w:pPr>
    </w:p>
    <w:p w:rsidR="00AC5EDF" w:rsidRPr="00AC5EDF" w:rsidRDefault="00AC5EDF" w:rsidP="00AC5EDF">
      <w:pPr>
        <w:spacing w:after="0"/>
        <w:jc w:val="both"/>
        <w:rPr>
          <w:rFonts w:ascii="Arial" w:hAnsi="Arial" w:cs="Arial"/>
          <w:b/>
        </w:rPr>
      </w:pPr>
    </w:p>
    <w:p w:rsidR="00AC5EDF" w:rsidRPr="00AC5EDF" w:rsidRDefault="00AC5EDF" w:rsidP="00AC5EDF">
      <w:pPr>
        <w:spacing w:after="0"/>
        <w:jc w:val="both"/>
        <w:rPr>
          <w:rFonts w:ascii="Arial" w:hAnsi="Arial" w:cs="Arial"/>
          <w:b/>
          <w:sz w:val="28"/>
          <w:szCs w:val="28"/>
        </w:rPr>
      </w:pPr>
      <w:r w:rsidRPr="00AC5EDF">
        <w:rPr>
          <w:rFonts w:ascii="Arial" w:hAnsi="Arial" w:cs="Arial"/>
          <w:b/>
          <w:sz w:val="28"/>
          <w:szCs w:val="28"/>
        </w:rPr>
        <w:t xml:space="preserve">PREVENTION DES MAUX DE L'HIVER </w:t>
      </w:r>
    </w:p>
    <w:p w:rsidR="00B67FBE" w:rsidRPr="00B67FBE" w:rsidRDefault="00B67FBE" w:rsidP="00AC5EDF">
      <w:pPr>
        <w:spacing w:after="0"/>
        <w:jc w:val="both"/>
        <w:rPr>
          <w:rFonts w:ascii="Arial" w:hAnsi="Arial" w:cs="Arial"/>
          <w:sz w:val="24"/>
          <w:szCs w:val="24"/>
        </w:rPr>
      </w:pPr>
    </w:p>
    <w:p w:rsidR="00AC5EDF" w:rsidRPr="00AC5EDF" w:rsidRDefault="00AC5EDF" w:rsidP="00AC5EDF">
      <w:pPr>
        <w:pStyle w:val="NormalWeb"/>
        <w:spacing w:before="0" w:beforeAutospacing="0" w:after="0" w:afterAutospacing="0"/>
        <w:jc w:val="both"/>
        <w:rPr>
          <w:rFonts w:ascii="Arial" w:hAnsi="Arial" w:cs="Arial"/>
          <w:sz w:val="22"/>
          <w:szCs w:val="22"/>
        </w:rPr>
      </w:pPr>
      <w:r w:rsidRPr="00AC5EDF">
        <w:rPr>
          <w:rFonts w:ascii="Arial" w:hAnsi="Arial" w:cs="Arial"/>
          <w:sz w:val="22"/>
          <w:szCs w:val="22"/>
        </w:rPr>
        <w:t>Fatigue, frissons, toux, fièvre, nez qui coule… Le froid n’est pas en cause, c’est la promiscuité, les contacts avec les autres qui contribue à la propagation des virus. Les refroidissements se transmettent facilement par de minuscules gouttelettes projetées lors de la toux ou des éternuements ou par les mains. Les germes et les virus se déposent sur les poignées de porte, les téléphones, … et ils peuvent vivre des heures, ce qui rend les infections hivernales très contagieuses. Mais grâce à un système immunitaire fort, vous ne succomberez pas aux germes !</w:t>
      </w:r>
    </w:p>
    <w:p w:rsidR="00AC5EDF" w:rsidRPr="00AC5EDF" w:rsidRDefault="00AC5EDF" w:rsidP="00AC5EDF">
      <w:pPr>
        <w:spacing w:after="0"/>
        <w:jc w:val="both"/>
        <w:rPr>
          <w:rFonts w:ascii="Arial" w:hAnsi="Arial" w:cs="Arial"/>
          <w:b/>
        </w:rPr>
      </w:pPr>
    </w:p>
    <w:p w:rsidR="00AC5EDF" w:rsidRPr="00AC5EDF" w:rsidRDefault="00AC5EDF" w:rsidP="00AC5EDF">
      <w:pPr>
        <w:pStyle w:val="Titre2"/>
        <w:jc w:val="both"/>
        <w:rPr>
          <w:rFonts w:ascii="Arial" w:hAnsi="Arial" w:cs="Arial"/>
          <w:color w:val="auto"/>
          <w:sz w:val="22"/>
          <w:szCs w:val="22"/>
        </w:rPr>
      </w:pPr>
      <w:r w:rsidRPr="00AC5EDF">
        <w:rPr>
          <w:rFonts w:ascii="Arial" w:hAnsi="Arial" w:cs="Arial"/>
          <w:color w:val="auto"/>
          <w:sz w:val="22"/>
          <w:szCs w:val="22"/>
        </w:rPr>
        <w:t>Des repères alimentaires</w:t>
      </w:r>
    </w:p>
    <w:p w:rsidR="00AC5EDF" w:rsidRPr="00AC5EDF" w:rsidRDefault="00AC5EDF" w:rsidP="00AC5EDF">
      <w:pPr>
        <w:pStyle w:val="NormalWeb"/>
        <w:jc w:val="both"/>
        <w:rPr>
          <w:rFonts w:ascii="Arial" w:hAnsi="Arial" w:cs="Arial"/>
          <w:sz w:val="22"/>
          <w:szCs w:val="22"/>
        </w:rPr>
      </w:pPr>
      <w:r w:rsidRPr="00AC5EDF">
        <w:rPr>
          <w:rFonts w:ascii="Arial" w:hAnsi="Arial" w:cs="Arial"/>
          <w:sz w:val="22"/>
          <w:szCs w:val="22"/>
        </w:rPr>
        <w:t>Pour soutenir votre système immunitaire, votre alimentation doit vous procurer tous les nutriments qui nourrissent vos défenses. Les fruits et les légumes doivent être présents en bonne quantité pour leurs précieux apports :</w:t>
      </w:r>
    </w:p>
    <w:p w:rsidR="00AC5EDF" w:rsidRPr="00AC5EDF" w:rsidRDefault="00AC5EDF" w:rsidP="00AC5EDF">
      <w:pPr>
        <w:numPr>
          <w:ilvl w:val="0"/>
          <w:numId w:val="1"/>
        </w:numPr>
        <w:spacing w:before="100" w:beforeAutospacing="1" w:after="100" w:afterAutospacing="1" w:line="240" w:lineRule="auto"/>
        <w:jc w:val="both"/>
        <w:rPr>
          <w:rFonts w:ascii="Arial" w:hAnsi="Arial" w:cs="Arial"/>
        </w:rPr>
      </w:pPr>
      <w:r w:rsidRPr="00AC5EDF">
        <w:rPr>
          <w:rFonts w:ascii="Arial" w:hAnsi="Arial" w:cs="Arial"/>
        </w:rPr>
        <w:t xml:space="preserve">Persil, légumes verts, salade, kiwi et agrumes (pour ces derniers, à moduler selon votre constitution) : riches en </w:t>
      </w:r>
      <w:r w:rsidRPr="00AC5EDF">
        <w:rPr>
          <w:rStyle w:val="lev"/>
          <w:rFonts w:ascii="Arial" w:hAnsi="Arial" w:cs="Arial"/>
        </w:rPr>
        <w:t xml:space="preserve">vitamine C </w:t>
      </w:r>
      <w:r w:rsidRPr="00AC5EDF">
        <w:rPr>
          <w:rStyle w:val="apple-style-span"/>
          <w:rFonts w:ascii="Arial" w:hAnsi="Arial" w:cs="Arial"/>
        </w:rPr>
        <w:t>qui est un excellent soutien contre les infections, elle est particulièrement conseillée aux fumeurs car le tabac contribue à la détruire.</w:t>
      </w:r>
    </w:p>
    <w:p w:rsidR="00AC5EDF" w:rsidRPr="00AC5EDF" w:rsidRDefault="00800947" w:rsidP="00AC5EDF">
      <w:pPr>
        <w:numPr>
          <w:ilvl w:val="0"/>
          <w:numId w:val="1"/>
        </w:numPr>
        <w:spacing w:before="100" w:beforeAutospacing="1" w:after="100" w:afterAutospacing="1" w:line="240" w:lineRule="auto"/>
        <w:jc w:val="both"/>
        <w:rPr>
          <w:rFonts w:ascii="Arial" w:hAnsi="Arial" w:cs="Arial"/>
        </w:rPr>
      </w:pPr>
      <w:hyperlink r:id="rId6" w:tooltip="les céréales côté nutrition" w:history="1">
        <w:r w:rsidR="00AC5EDF" w:rsidRPr="00AC5EDF">
          <w:rPr>
            <w:rStyle w:val="Lienhypertexte"/>
            <w:rFonts w:ascii="Arial" w:hAnsi="Arial" w:cs="Arial"/>
            <w:color w:val="auto"/>
          </w:rPr>
          <w:t>céréales complètes ou demi-complètes</w:t>
        </w:r>
      </w:hyperlink>
      <w:r w:rsidR="00AC5EDF" w:rsidRPr="00AC5EDF">
        <w:rPr>
          <w:rFonts w:ascii="Arial" w:hAnsi="Arial" w:cs="Arial"/>
        </w:rPr>
        <w:t xml:space="preserve">, </w:t>
      </w:r>
      <w:proofErr w:type="spellStart"/>
      <w:r w:rsidR="00AC5EDF" w:rsidRPr="00AC5EDF">
        <w:rPr>
          <w:rFonts w:ascii="Arial" w:hAnsi="Arial" w:cs="Arial"/>
        </w:rPr>
        <w:t>oeufs</w:t>
      </w:r>
      <w:proofErr w:type="spellEnd"/>
      <w:r w:rsidR="00AC5EDF" w:rsidRPr="00AC5EDF">
        <w:rPr>
          <w:rFonts w:ascii="Arial" w:hAnsi="Arial" w:cs="Arial"/>
        </w:rPr>
        <w:t xml:space="preserve">  : pour fournir des vitamines B, en particulier la </w:t>
      </w:r>
      <w:r w:rsidR="00AC5EDF" w:rsidRPr="00AC5EDF">
        <w:rPr>
          <w:rStyle w:val="lev"/>
          <w:rFonts w:ascii="Arial" w:hAnsi="Arial" w:cs="Arial"/>
        </w:rPr>
        <w:t>vitamine B6</w:t>
      </w:r>
      <w:r w:rsidR="00AC5EDF" w:rsidRPr="00AC5EDF">
        <w:rPr>
          <w:rFonts w:ascii="Arial" w:hAnsi="Arial" w:cs="Arial"/>
        </w:rPr>
        <w:t xml:space="preserve"> qui renforce l’action de la vitamine C et favorise une meilleure résistance au stress et la </w:t>
      </w:r>
      <w:r w:rsidR="00AC5EDF" w:rsidRPr="00AC5EDF">
        <w:rPr>
          <w:rStyle w:val="lev"/>
          <w:rFonts w:ascii="Arial" w:hAnsi="Arial" w:cs="Arial"/>
        </w:rPr>
        <w:t>vitamine B12</w:t>
      </w:r>
      <w:r w:rsidR="00AC5EDF" w:rsidRPr="00AC5EDF">
        <w:rPr>
          <w:rFonts w:ascii="Arial" w:hAnsi="Arial" w:cs="Arial"/>
        </w:rPr>
        <w:t xml:space="preserve"> qui aide à lutter contre la fatigue et facilite l’absorption du fer.</w:t>
      </w:r>
    </w:p>
    <w:p w:rsidR="00AC5EDF" w:rsidRPr="00AC5EDF" w:rsidRDefault="00800947" w:rsidP="00AC5EDF">
      <w:pPr>
        <w:numPr>
          <w:ilvl w:val="0"/>
          <w:numId w:val="1"/>
        </w:numPr>
        <w:spacing w:before="100" w:beforeAutospacing="1" w:after="100" w:afterAutospacing="1" w:line="240" w:lineRule="auto"/>
        <w:jc w:val="both"/>
        <w:rPr>
          <w:rFonts w:ascii="Arial" w:hAnsi="Arial" w:cs="Arial"/>
        </w:rPr>
      </w:pPr>
      <w:hyperlink r:id="rId7" w:tooltip="peut on encore manger du saumon" w:history="1">
        <w:r w:rsidR="00AC5EDF" w:rsidRPr="00AC5EDF">
          <w:rPr>
            <w:rStyle w:val="Lienhypertexte"/>
            <w:rFonts w:ascii="Arial" w:hAnsi="Arial" w:cs="Arial"/>
            <w:color w:val="auto"/>
          </w:rPr>
          <w:t>poissons</w:t>
        </w:r>
      </w:hyperlink>
      <w:r w:rsidR="00AC5EDF" w:rsidRPr="00AC5EDF">
        <w:rPr>
          <w:rFonts w:ascii="Arial" w:hAnsi="Arial" w:cs="Arial"/>
        </w:rPr>
        <w:t>, crustacés, lentilles et autres légumineuses, moules : pour éviter les carences en</w:t>
      </w:r>
      <w:r w:rsidR="00AC5EDF" w:rsidRPr="00AC5EDF">
        <w:rPr>
          <w:rStyle w:val="lev"/>
          <w:rFonts w:ascii="Arial" w:hAnsi="Arial" w:cs="Arial"/>
        </w:rPr>
        <w:t xml:space="preserve"> fer</w:t>
      </w:r>
      <w:r w:rsidR="00AC5EDF" w:rsidRPr="00AC5EDF">
        <w:rPr>
          <w:rFonts w:ascii="Arial" w:hAnsi="Arial" w:cs="Arial"/>
        </w:rPr>
        <w:t xml:space="preserve"> source de fatigue et de sensibilité aux infections à répétition. Source également de </w:t>
      </w:r>
      <w:r w:rsidR="00AC5EDF" w:rsidRPr="00AC5EDF">
        <w:rPr>
          <w:rStyle w:val="lev"/>
          <w:rFonts w:ascii="Arial" w:hAnsi="Arial" w:cs="Arial"/>
        </w:rPr>
        <w:t>zinc</w:t>
      </w:r>
      <w:r w:rsidR="00AC5EDF" w:rsidRPr="00AC5EDF">
        <w:rPr>
          <w:rFonts w:ascii="Arial" w:hAnsi="Arial" w:cs="Arial"/>
        </w:rPr>
        <w:t xml:space="preserve"> important pour l’immunité.</w:t>
      </w:r>
    </w:p>
    <w:p w:rsidR="00AC5EDF" w:rsidRPr="00AC5EDF" w:rsidRDefault="00800947" w:rsidP="00AC5EDF">
      <w:pPr>
        <w:numPr>
          <w:ilvl w:val="0"/>
          <w:numId w:val="1"/>
        </w:numPr>
        <w:spacing w:before="100" w:beforeAutospacing="1" w:after="100" w:afterAutospacing="1" w:line="240" w:lineRule="auto"/>
        <w:jc w:val="both"/>
        <w:rPr>
          <w:rFonts w:ascii="Arial" w:hAnsi="Arial" w:cs="Arial"/>
        </w:rPr>
      </w:pPr>
      <w:hyperlink r:id="rId8" w:tooltip="l'amande" w:history="1">
        <w:r w:rsidR="00AC5EDF" w:rsidRPr="00AC5EDF">
          <w:rPr>
            <w:rStyle w:val="Lienhypertexte"/>
            <w:rFonts w:ascii="Arial" w:hAnsi="Arial" w:cs="Arial"/>
            <w:color w:val="auto"/>
          </w:rPr>
          <w:t>amandes</w:t>
        </w:r>
      </w:hyperlink>
      <w:r w:rsidR="00AC5EDF" w:rsidRPr="00AC5EDF">
        <w:rPr>
          <w:rFonts w:ascii="Arial" w:hAnsi="Arial" w:cs="Arial"/>
        </w:rPr>
        <w:t xml:space="preserve">, noix, … les oléagineux sont riches en minéraux et notamment en </w:t>
      </w:r>
      <w:r w:rsidR="00AC5EDF" w:rsidRPr="00AC5EDF">
        <w:rPr>
          <w:rStyle w:val="lev"/>
          <w:rFonts w:ascii="Arial" w:hAnsi="Arial" w:cs="Arial"/>
        </w:rPr>
        <w:t>magnésium</w:t>
      </w:r>
      <w:r w:rsidR="00AC5EDF" w:rsidRPr="00AC5EDF">
        <w:rPr>
          <w:rFonts w:ascii="Arial" w:hAnsi="Arial" w:cs="Arial"/>
        </w:rPr>
        <w:t>, indispensable pour combattre le stress et préserver l’intégrité du système immunitaire.</w:t>
      </w:r>
    </w:p>
    <w:p w:rsidR="00AC5EDF" w:rsidRPr="00AC5EDF" w:rsidRDefault="00AC5EDF" w:rsidP="00AC5EDF">
      <w:pPr>
        <w:numPr>
          <w:ilvl w:val="0"/>
          <w:numId w:val="1"/>
        </w:numPr>
        <w:spacing w:before="100" w:beforeAutospacing="1" w:after="100" w:afterAutospacing="1" w:line="240" w:lineRule="auto"/>
        <w:jc w:val="both"/>
        <w:rPr>
          <w:rFonts w:ascii="Arial" w:hAnsi="Arial" w:cs="Arial"/>
        </w:rPr>
      </w:pPr>
      <w:r w:rsidRPr="00AC5EDF">
        <w:rPr>
          <w:rFonts w:ascii="Arial" w:hAnsi="Arial" w:cs="Arial"/>
        </w:rPr>
        <w:t xml:space="preserve">huiles riches en </w:t>
      </w:r>
      <w:hyperlink r:id="rId9" w:tooltip="faire la différence entre bonnes et mauvaises graisses" w:history="1">
        <w:r w:rsidRPr="00AC5EDF">
          <w:rPr>
            <w:rStyle w:val="Lienhypertexte"/>
            <w:rFonts w:ascii="Arial" w:hAnsi="Arial" w:cs="Arial"/>
            <w:color w:val="auto"/>
          </w:rPr>
          <w:t>acides gras polyinsaturés</w:t>
        </w:r>
      </w:hyperlink>
      <w:r w:rsidRPr="00AC5EDF">
        <w:rPr>
          <w:rFonts w:ascii="Arial" w:hAnsi="Arial" w:cs="Arial"/>
        </w:rPr>
        <w:t xml:space="preserve"> et poissons gras : les </w:t>
      </w:r>
      <w:r w:rsidRPr="00AC5EDF">
        <w:rPr>
          <w:rStyle w:val="lev"/>
          <w:rFonts w:ascii="Arial" w:hAnsi="Arial" w:cs="Arial"/>
        </w:rPr>
        <w:t>oméga 3</w:t>
      </w:r>
      <w:r w:rsidRPr="00AC5EDF">
        <w:rPr>
          <w:rFonts w:ascii="Arial" w:hAnsi="Arial" w:cs="Arial"/>
        </w:rPr>
        <w:t xml:space="preserve"> participent à un meilleur fonctionnement immunitaire et neurologique.</w:t>
      </w:r>
    </w:p>
    <w:p w:rsidR="00AC5EDF" w:rsidRPr="00B67FBE" w:rsidRDefault="00AC5EDF" w:rsidP="00AC5EDF">
      <w:pPr>
        <w:pStyle w:val="Titre2"/>
        <w:rPr>
          <w:rFonts w:ascii="Arial" w:hAnsi="Arial" w:cs="Arial"/>
          <w:color w:val="auto"/>
          <w:sz w:val="32"/>
          <w:szCs w:val="32"/>
        </w:rPr>
      </w:pPr>
      <w:r w:rsidRPr="00B67FBE">
        <w:rPr>
          <w:rFonts w:ascii="Arial" w:hAnsi="Arial" w:cs="Arial"/>
          <w:color w:val="auto"/>
          <w:sz w:val="32"/>
          <w:szCs w:val="32"/>
        </w:rPr>
        <w:lastRenderedPageBreak/>
        <w:t>Des cures naturelles</w:t>
      </w:r>
      <w:r w:rsidR="00067B56" w:rsidRPr="00B67FBE">
        <w:rPr>
          <w:rFonts w:ascii="Arial" w:hAnsi="Arial" w:cs="Arial"/>
          <w:color w:val="auto"/>
          <w:sz w:val="32"/>
          <w:szCs w:val="32"/>
        </w:rPr>
        <w:t>.</w:t>
      </w:r>
    </w:p>
    <w:p w:rsidR="00AC5EDF" w:rsidRPr="00AC5EDF" w:rsidRDefault="00AC5EDF" w:rsidP="00AC5EDF">
      <w:pPr>
        <w:pStyle w:val="Titre2"/>
        <w:jc w:val="both"/>
        <w:rPr>
          <w:rFonts w:ascii="Arial" w:hAnsi="Arial" w:cs="Arial"/>
          <w:color w:val="auto"/>
          <w:sz w:val="28"/>
          <w:szCs w:val="28"/>
          <w:u w:val="single"/>
        </w:rPr>
      </w:pPr>
      <w:r w:rsidRPr="00AC5EDF">
        <w:rPr>
          <w:rFonts w:ascii="Arial" w:hAnsi="Arial" w:cs="Arial"/>
          <w:color w:val="auto"/>
          <w:sz w:val="28"/>
          <w:szCs w:val="28"/>
          <w:u w:val="single"/>
        </w:rPr>
        <w:t>Le thym :</w:t>
      </w:r>
    </w:p>
    <w:p w:rsidR="00AC5EDF" w:rsidRPr="00AC5EDF" w:rsidRDefault="00AC5EDF" w:rsidP="00AC5EDF">
      <w:pPr>
        <w:pStyle w:val="NormalWeb"/>
        <w:jc w:val="both"/>
        <w:rPr>
          <w:rFonts w:ascii="Arial" w:hAnsi="Arial" w:cs="Arial"/>
          <w:sz w:val="22"/>
          <w:szCs w:val="22"/>
        </w:rPr>
      </w:pPr>
      <w:r w:rsidRPr="00AC5EDF">
        <w:rPr>
          <w:rFonts w:ascii="Arial" w:hAnsi="Arial" w:cs="Arial"/>
          <w:sz w:val="22"/>
          <w:szCs w:val="22"/>
        </w:rPr>
        <w:t>Avec le thym, on a une plante pour lutter efficacement contre les maux d’hiver. Le thym : en infusion, inhalation, frais, séché, huile essentielle… quelque soit la forme que vous utilisez, vous pouvez compter sur lui pour être actif dans la guerre froide !</w:t>
      </w:r>
    </w:p>
    <w:p w:rsidR="00AC5EDF" w:rsidRPr="00AC5EDF" w:rsidRDefault="00AC5EDF" w:rsidP="00AC5EDF">
      <w:pPr>
        <w:pStyle w:val="Titre2"/>
        <w:jc w:val="both"/>
        <w:rPr>
          <w:rFonts w:ascii="Arial" w:hAnsi="Arial" w:cs="Arial"/>
          <w:color w:val="auto"/>
          <w:sz w:val="22"/>
          <w:szCs w:val="22"/>
        </w:rPr>
      </w:pPr>
      <w:r w:rsidRPr="00AC5EDF">
        <w:rPr>
          <w:rFonts w:ascii="Arial" w:hAnsi="Arial" w:cs="Arial"/>
          <w:color w:val="auto"/>
          <w:sz w:val="22"/>
          <w:szCs w:val="22"/>
        </w:rPr>
        <w:t>L’infusion au thym contre le rhume</w:t>
      </w:r>
    </w:p>
    <w:p w:rsidR="00AC5EDF" w:rsidRPr="00AC5EDF" w:rsidRDefault="00AC5EDF" w:rsidP="00AC5EDF">
      <w:pPr>
        <w:pStyle w:val="NormalWeb"/>
        <w:jc w:val="both"/>
        <w:rPr>
          <w:rFonts w:ascii="Arial" w:hAnsi="Arial" w:cs="Arial"/>
          <w:sz w:val="22"/>
          <w:szCs w:val="22"/>
        </w:rPr>
      </w:pPr>
      <w:r w:rsidRPr="00AC5EDF">
        <w:rPr>
          <w:rFonts w:ascii="Arial" w:hAnsi="Arial" w:cs="Arial"/>
          <w:sz w:val="22"/>
          <w:szCs w:val="22"/>
        </w:rPr>
        <w:t>Nez qui coule, gorge enflammée, ce sont les premiers symptômes du rhume. Ne laissez pas s’installer ce rhume et sans traîner, prenez une branche de thym, faites là infuser 10 mn dans une tasse d’eau chaude, buvez bien chaud. Répétez l’infusion plusieurs fois dans la journée, vous verrez vos symptômes s’estomper avant de disparaître. A condition toutefois de le faire dès les premiers signes de refroidissement, dès que ça commence à vous gratouiller ou à couler.</w:t>
      </w:r>
    </w:p>
    <w:p w:rsidR="00AC5EDF" w:rsidRPr="00AC5EDF" w:rsidRDefault="00AC5EDF" w:rsidP="00AC5EDF">
      <w:pPr>
        <w:pStyle w:val="NormalWeb"/>
        <w:jc w:val="both"/>
        <w:rPr>
          <w:rFonts w:ascii="Arial" w:hAnsi="Arial" w:cs="Arial"/>
          <w:sz w:val="22"/>
          <w:szCs w:val="22"/>
        </w:rPr>
      </w:pPr>
      <w:r w:rsidRPr="00AC5EDF">
        <w:rPr>
          <w:rFonts w:ascii="Arial" w:hAnsi="Arial" w:cs="Arial"/>
          <w:sz w:val="22"/>
          <w:szCs w:val="22"/>
        </w:rPr>
        <w:t>En prévention, on peut boire une infusion de thym le matin et une autre l’après midi, pour utiliser au mieux ses propriétés antibactériennes</w:t>
      </w:r>
    </w:p>
    <w:p w:rsidR="00AC5EDF" w:rsidRPr="00AC5EDF" w:rsidRDefault="00AC5EDF" w:rsidP="00AC5EDF">
      <w:pPr>
        <w:pStyle w:val="NormalWeb"/>
        <w:jc w:val="both"/>
        <w:rPr>
          <w:rFonts w:ascii="Arial" w:hAnsi="Arial" w:cs="Arial"/>
          <w:sz w:val="22"/>
          <w:szCs w:val="22"/>
        </w:rPr>
      </w:pPr>
      <w:r w:rsidRPr="00AC5EDF">
        <w:rPr>
          <w:rFonts w:ascii="Arial" w:hAnsi="Arial" w:cs="Arial"/>
          <w:sz w:val="22"/>
          <w:szCs w:val="22"/>
        </w:rPr>
        <w:t>Le thym a de fortes propriétés antiseptiques, et plus particulièrement sur la sphère respiratoire.</w:t>
      </w:r>
    </w:p>
    <w:p w:rsidR="00AC5EDF" w:rsidRPr="00AC5EDF" w:rsidRDefault="00AC5EDF" w:rsidP="00AC5EDF">
      <w:pPr>
        <w:pStyle w:val="NormalWeb"/>
        <w:jc w:val="both"/>
        <w:rPr>
          <w:rFonts w:ascii="Arial" w:hAnsi="Arial" w:cs="Arial"/>
          <w:sz w:val="22"/>
          <w:szCs w:val="22"/>
        </w:rPr>
      </w:pPr>
      <w:r w:rsidRPr="00AC5EDF">
        <w:rPr>
          <w:rFonts w:ascii="Arial" w:hAnsi="Arial" w:cs="Arial"/>
          <w:sz w:val="22"/>
          <w:szCs w:val="22"/>
        </w:rPr>
        <w:t>Si la gorge est douloureuse, ajoutez un peu de miel. Sachez que le miel de ronce est particulièrement efficace pour les enrouements.</w:t>
      </w:r>
    </w:p>
    <w:p w:rsidR="00AC5EDF" w:rsidRPr="00AC5EDF" w:rsidRDefault="00AC5EDF" w:rsidP="00AC5EDF">
      <w:pPr>
        <w:pStyle w:val="NormalWeb"/>
        <w:jc w:val="both"/>
        <w:rPr>
          <w:rFonts w:ascii="Arial" w:hAnsi="Arial" w:cs="Arial"/>
          <w:sz w:val="22"/>
          <w:szCs w:val="22"/>
        </w:rPr>
      </w:pPr>
      <w:r w:rsidRPr="00AC5EDF">
        <w:rPr>
          <w:rFonts w:ascii="Arial" w:hAnsi="Arial" w:cs="Arial"/>
          <w:sz w:val="22"/>
          <w:szCs w:val="22"/>
        </w:rPr>
        <w:t>Au niveau alimentaire,  dans le même temps faites l’impasse sur tous les produits laitiers, les sucres et les produits gras. Tous ces aliments qui favorisent la production de mucosités, c’est le bon moment pour les oublier.</w:t>
      </w:r>
    </w:p>
    <w:p w:rsidR="00AC5EDF" w:rsidRPr="00AC5EDF" w:rsidRDefault="00AC5EDF" w:rsidP="00AC5EDF">
      <w:pPr>
        <w:pStyle w:val="Titre2"/>
        <w:jc w:val="both"/>
        <w:rPr>
          <w:rFonts w:ascii="Arial" w:hAnsi="Arial" w:cs="Arial"/>
          <w:color w:val="auto"/>
          <w:sz w:val="22"/>
          <w:szCs w:val="22"/>
        </w:rPr>
      </w:pPr>
      <w:r w:rsidRPr="00AC5EDF">
        <w:rPr>
          <w:rFonts w:ascii="Arial" w:hAnsi="Arial" w:cs="Arial"/>
          <w:color w:val="auto"/>
          <w:sz w:val="22"/>
          <w:szCs w:val="22"/>
        </w:rPr>
        <w:t xml:space="preserve">Une inhalation à l’huile essentielle de thym à </w:t>
      </w:r>
      <w:proofErr w:type="spellStart"/>
      <w:r w:rsidRPr="00AC5EDF">
        <w:rPr>
          <w:rFonts w:ascii="Arial" w:hAnsi="Arial" w:cs="Arial"/>
          <w:color w:val="auto"/>
          <w:sz w:val="22"/>
          <w:szCs w:val="22"/>
        </w:rPr>
        <w:t>thujanol</w:t>
      </w:r>
      <w:proofErr w:type="spellEnd"/>
    </w:p>
    <w:p w:rsidR="00AC5EDF" w:rsidRPr="00AC5EDF" w:rsidRDefault="00AC5EDF" w:rsidP="00AC5EDF">
      <w:pPr>
        <w:pStyle w:val="NormalWeb"/>
        <w:jc w:val="both"/>
        <w:rPr>
          <w:rFonts w:ascii="Arial" w:hAnsi="Arial" w:cs="Arial"/>
          <w:sz w:val="22"/>
          <w:szCs w:val="22"/>
        </w:rPr>
      </w:pPr>
      <w:r w:rsidRPr="00AC5EDF">
        <w:rPr>
          <w:rFonts w:ascii="Arial" w:hAnsi="Arial" w:cs="Arial"/>
          <w:sz w:val="22"/>
          <w:szCs w:val="22"/>
        </w:rPr>
        <w:t xml:space="preserve">Et une inhalation ? oui, très bonne idée pour dégager le nez. Préparer une infusion à base de thym séché ou frais, ou même versez 1 à 2 gouttes d’huile essentielle de thym à </w:t>
      </w:r>
      <w:proofErr w:type="spellStart"/>
      <w:r w:rsidRPr="00AC5EDF">
        <w:rPr>
          <w:rFonts w:ascii="Arial" w:hAnsi="Arial" w:cs="Arial"/>
          <w:sz w:val="22"/>
          <w:szCs w:val="22"/>
        </w:rPr>
        <w:t>thujanol</w:t>
      </w:r>
      <w:proofErr w:type="spellEnd"/>
      <w:r w:rsidRPr="00AC5EDF">
        <w:rPr>
          <w:rFonts w:ascii="Arial" w:hAnsi="Arial" w:cs="Arial"/>
          <w:sz w:val="22"/>
          <w:szCs w:val="22"/>
        </w:rPr>
        <w:t>.</w:t>
      </w:r>
    </w:p>
    <w:p w:rsidR="00AC5EDF" w:rsidRPr="00AC5EDF" w:rsidRDefault="00AC5EDF" w:rsidP="00AC5EDF">
      <w:pPr>
        <w:pStyle w:val="NormalWeb"/>
        <w:jc w:val="both"/>
        <w:rPr>
          <w:rFonts w:ascii="Arial" w:hAnsi="Arial" w:cs="Arial"/>
          <w:sz w:val="22"/>
          <w:szCs w:val="22"/>
        </w:rPr>
      </w:pPr>
      <w:r w:rsidRPr="00AC5EDF">
        <w:rPr>
          <w:rFonts w:ascii="Arial" w:hAnsi="Arial" w:cs="Arial"/>
          <w:sz w:val="22"/>
          <w:szCs w:val="22"/>
        </w:rPr>
        <w:t xml:space="preserve">Attention : il existe plusieurs variétés d’huile essentielle de thym. Le thym à </w:t>
      </w:r>
      <w:proofErr w:type="spellStart"/>
      <w:r w:rsidRPr="00AC5EDF">
        <w:rPr>
          <w:rFonts w:ascii="Arial" w:hAnsi="Arial" w:cs="Arial"/>
          <w:sz w:val="22"/>
          <w:szCs w:val="22"/>
        </w:rPr>
        <w:t>thujanol</w:t>
      </w:r>
      <w:proofErr w:type="spellEnd"/>
      <w:r w:rsidRPr="00AC5EDF">
        <w:rPr>
          <w:rFonts w:ascii="Arial" w:hAnsi="Arial" w:cs="Arial"/>
          <w:sz w:val="22"/>
          <w:szCs w:val="22"/>
        </w:rPr>
        <w:t xml:space="preserve"> n’est pas agressif et peut être utilisé en respectant les précautions classiques en voie externe ou interne, il sera bien supporté tout en étant très actif. Ce qui n’est pas le cas de l’huile essentielle de thym à thymol, très puissant et </w:t>
      </w:r>
      <w:proofErr w:type="spellStart"/>
      <w:r w:rsidRPr="00AC5EDF">
        <w:rPr>
          <w:rFonts w:ascii="Arial" w:hAnsi="Arial" w:cs="Arial"/>
          <w:sz w:val="22"/>
          <w:szCs w:val="22"/>
        </w:rPr>
        <w:t>dermocaustique</w:t>
      </w:r>
      <w:proofErr w:type="spellEnd"/>
      <w:r w:rsidRPr="00AC5EDF">
        <w:rPr>
          <w:rFonts w:ascii="Arial" w:hAnsi="Arial" w:cs="Arial"/>
          <w:sz w:val="22"/>
          <w:szCs w:val="22"/>
        </w:rPr>
        <w:t>. Ne pas confondre !</w:t>
      </w:r>
    </w:p>
    <w:p w:rsidR="00AC5EDF" w:rsidRPr="00AC5EDF" w:rsidRDefault="00800947" w:rsidP="00B67FBE">
      <w:pPr>
        <w:pStyle w:val="Titre1"/>
        <w:spacing w:before="0"/>
        <w:jc w:val="both"/>
        <w:rPr>
          <w:rFonts w:ascii="Arial" w:hAnsi="Arial" w:cs="Arial"/>
          <w:color w:val="auto"/>
        </w:rPr>
      </w:pPr>
      <w:hyperlink r:id="rId10" w:tooltip="Chlorure de magnesium et delbiase" w:history="1">
        <w:r w:rsidR="00AC5EDF" w:rsidRPr="00AC5EDF">
          <w:rPr>
            <w:rStyle w:val="Lienhypertexte"/>
            <w:rFonts w:ascii="Arial" w:hAnsi="Arial" w:cs="Arial"/>
            <w:color w:val="auto"/>
          </w:rPr>
          <w:t xml:space="preserve">Chlorure de </w:t>
        </w:r>
        <w:proofErr w:type="spellStart"/>
        <w:r w:rsidR="00AC5EDF" w:rsidRPr="00AC5EDF">
          <w:rPr>
            <w:rStyle w:val="Lienhypertexte"/>
            <w:rFonts w:ascii="Arial" w:hAnsi="Arial" w:cs="Arial"/>
            <w:color w:val="auto"/>
          </w:rPr>
          <w:t>magnesium</w:t>
        </w:r>
        <w:proofErr w:type="spellEnd"/>
        <w:r w:rsidR="00AC5EDF" w:rsidRPr="00AC5EDF">
          <w:rPr>
            <w:rStyle w:val="Lienhypertexte"/>
            <w:rFonts w:ascii="Arial" w:hAnsi="Arial" w:cs="Arial"/>
            <w:color w:val="auto"/>
          </w:rPr>
          <w:t xml:space="preserve"> et </w:t>
        </w:r>
        <w:proofErr w:type="spellStart"/>
        <w:r w:rsidR="00AC5EDF" w:rsidRPr="00AC5EDF">
          <w:rPr>
            <w:rStyle w:val="Lienhypertexte"/>
            <w:rFonts w:ascii="Arial" w:hAnsi="Arial" w:cs="Arial"/>
            <w:color w:val="auto"/>
          </w:rPr>
          <w:t>delbiase</w:t>
        </w:r>
        <w:proofErr w:type="spellEnd"/>
      </w:hyperlink>
      <w:r w:rsidR="00AC5EDF">
        <w:rPr>
          <w:rFonts w:ascii="Arial" w:hAnsi="Arial" w:cs="Arial"/>
          <w:color w:val="auto"/>
        </w:rPr>
        <w:t xml:space="preserve"> :</w:t>
      </w:r>
    </w:p>
    <w:p w:rsidR="00AC5EDF" w:rsidRPr="00AC5EDF" w:rsidRDefault="00AC5EDF" w:rsidP="00B67FBE">
      <w:pPr>
        <w:pStyle w:val="wp-caption-text"/>
        <w:spacing w:before="0" w:beforeAutospacing="0" w:after="0" w:afterAutospacing="0"/>
        <w:jc w:val="both"/>
        <w:rPr>
          <w:rFonts w:ascii="Arial" w:hAnsi="Arial" w:cs="Arial"/>
          <w:sz w:val="22"/>
          <w:szCs w:val="22"/>
        </w:rPr>
      </w:pPr>
      <w:r w:rsidRPr="00AC5EDF">
        <w:rPr>
          <w:rFonts w:ascii="Arial" w:hAnsi="Arial" w:cs="Arial"/>
          <w:sz w:val="22"/>
          <w:szCs w:val="22"/>
        </w:rPr>
        <w:t xml:space="preserve">chlorure de magnésium : les comprimés </w:t>
      </w:r>
      <w:proofErr w:type="spellStart"/>
      <w:r w:rsidRPr="00AC5EDF">
        <w:rPr>
          <w:rFonts w:ascii="Arial" w:hAnsi="Arial" w:cs="Arial"/>
          <w:sz w:val="22"/>
          <w:szCs w:val="22"/>
        </w:rPr>
        <w:t>Delbiase</w:t>
      </w:r>
      <w:proofErr w:type="spellEnd"/>
    </w:p>
    <w:p w:rsidR="00AC5EDF" w:rsidRPr="00AC5EDF" w:rsidRDefault="00AC5EDF" w:rsidP="00B67FBE">
      <w:pPr>
        <w:pStyle w:val="NormalWeb"/>
        <w:spacing w:before="0" w:beforeAutospacing="0" w:after="0" w:afterAutospacing="0"/>
        <w:jc w:val="both"/>
        <w:rPr>
          <w:rFonts w:ascii="Arial" w:hAnsi="Arial" w:cs="Arial"/>
          <w:sz w:val="22"/>
          <w:szCs w:val="22"/>
        </w:rPr>
      </w:pPr>
      <w:r w:rsidRPr="00AC5EDF">
        <w:rPr>
          <w:rFonts w:ascii="Arial" w:hAnsi="Arial" w:cs="Arial"/>
          <w:sz w:val="22"/>
          <w:szCs w:val="22"/>
        </w:rPr>
        <w:t>Un produit de base à avoir dans la pharmacie familiale, un remède efficace contre d’innombrables maux et qui plus est, vraiment pas cher, c’est quoi ?</w:t>
      </w:r>
    </w:p>
    <w:p w:rsidR="00AC5EDF" w:rsidRPr="00AC5EDF" w:rsidRDefault="00AC5EDF" w:rsidP="00B67FBE">
      <w:pPr>
        <w:pStyle w:val="NormalWeb"/>
        <w:spacing w:before="0" w:beforeAutospacing="0" w:after="0" w:afterAutospacing="0"/>
        <w:jc w:val="both"/>
        <w:rPr>
          <w:rFonts w:ascii="Arial" w:hAnsi="Arial" w:cs="Arial"/>
          <w:sz w:val="22"/>
          <w:szCs w:val="22"/>
        </w:rPr>
      </w:pPr>
      <w:r w:rsidRPr="00AC5EDF">
        <w:rPr>
          <w:rStyle w:val="lev"/>
          <w:rFonts w:ascii="Arial" w:eastAsiaTheme="majorEastAsia" w:hAnsi="Arial" w:cs="Arial"/>
          <w:sz w:val="22"/>
          <w:szCs w:val="22"/>
        </w:rPr>
        <w:t>Le chlorure de magnésium</w:t>
      </w:r>
      <w:r w:rsidRPr="00AC5EDF">
        <w:rPr>
          <w:rFonts w:ascii="Arial" w:hAnsi="Arial" w:cs="Arial"/>
          <w:sz w:val="22"/>
          <w:szCs w:val="22"/>
        </w:rPr>
        <w:t xml:space="preserve"> bien sûr !</w:t>
      </w:r>
    </w:p>
    <w:p w:rsidR="00AC5EDF" w:rsidRPr="00AC5EDF" w:rsidRDefault="00AC5EDF" w:rsidP="00B67FBE">
      <w:pPr>
        <w:pStyle w:val="Titre2"/>
        <w:spacing w:before="0"/>
        <w:jc w:val="both"/>
        <w:rPr>
          <w:rFonts w:ascii="Arial" w:hAnsi="Arial" w:cs="Arial"/>
          <w:color w:val="auto"/>
          <w:sz w:val="22"/>
          <w:szCs w:val="22"/>
        </w:rPr>
      </w:pPr>
      <w:proofErr w:type="spellStart"/>
      <w:r w:rsidRPr="00AC5EDF">
        <w:rPr>
          <w:rFonts w:ascii="Arial" w:hAnsi="Arial" w:cs="Arial"/>
          <w:color w:val="auto"/>
          <w:sz w:val="22"/>
          <w:szCs w:val="22"/>
        </w:rPr>
        <w:t>Delbiase</w:t>
      </w:r>
      <w:proofErr w:type="spellEnd"/>
    </w:p>
    <w:p w:rsidR="00AC5EDF" w:rsidRPr="00AC5EDF" w:rsidRDefault="00AC5EDF" w:rsidP="00B67FBE">
      <w:pPr>
        <w:pStyle w:val="NormalWeb"/>
        <w:spacing w:before="0" w:beforeAutospacing="0" w:after="0" w:afterAutospacing="0"/>
        <w:jc w:val="both"/>
        <w:rPr>
          <w:rFonts w:ascii="Arial" w:hAnsi="Arial" w:cs="Arial"/>
          <w:sz w:val="22"/>
          <w:szCs w:val="22"/>
        </w:rPr>
      </w:pPr>
      <w:r w:rsidRPr="00AC5EDF">
        <w:rPr>
          <w:rFonts w:ascii="Arial" w:hAnsi="Arial" w:cs="Arial"/>
          <w:sz w:val="22"/>
          <w:szCs w:val="22"/>
        </w:rPr>
        <w:t xml:space="preserve">Le produit mis au point par le docteur Pierre </w:t>
      </w:r>
      <w:proofErr w:type="spellStart"/>
      <w:r w:rsidRPr="00AC5EDF">
        <w:rPr>
          <w:rFonts w:ascii="Arial" w:hAnsi="Arial" w:cs="Arial"/>
          <w:sz w:val="22"/>
          <w:szCs w:val="22"/>
        </w:rPr>
        <w:t>Delbet</w:t>
      </w:r>
      <w:proofErr w:type="spellEnd"/>
      <w:r w:rsidRPr="00AC5EDF">
        <w:rPr>
          <w:rFonts w:ascii="Arial" w:hAnsi="Arial" w:cs="Arial"/>
          <w:sz w:val="22"/>
          <w:szCs w:val="22"/>
        </w:rPr>
        <w:t xml:space="preserve">, le </w:t>
      </w:r>
      <w:proofErr w:type="spellStart"/>
      <w:r w:rsidRPr="00AC5EDF">
        <w:rPr>
          <w:rFonts w:ascii="Arial" w:hAnsi="Arial" w:cs="Arial"/>
          <w:sz w:val="22"/>
          <w:szCs w:val="22"/>
        </w:rPr>
        <w:t>Delbiase</w:t>
      </w:r>
      <w:proofErr w:type="spellEnd"/>
      <w:r w:rsidRPr="00AC5EDF">
        <w:rPr>
          <w:rFonts w:ascii="Arial" w:hAnsi="Arial" w:cs="Arial"/>
          <w:sz w:val="22"/>
          <w:szCs w:val="22"/>
        </w:rPr>
        <w:t>, est de nouveau en vente libre en pharmacie sous forme de comprimés, alors qu’il avait été supprimé pour d’obscures raisons il y a quelques années. Il est aujourd’hui disponible pour notre bien plus grand bien être.</w:t>
      </w:r>
    </w:p>
    <w:p w:rsidR="00AC5EDF" w:rsidRPr="00AC5EDF" w:rsidRDefault="00AC5EDF" w:rsidP="00B67FBE">
      <w:pPr>
        <w:pStyle w:val="NormalWeb"/>
        <w:spacing w:before="0" w:beforeAutospacing="0" w:after="0" w:afterAutospacing="0"/>
        <w:jc w:val="both"/>
        <w:rPr>
          <w:rFonts w:ascii="Arial" w:hAnsi="Arial" w:cs="Arial"/>
          <w:sz w:val="22"/>
          <w:szCs w:val="22"/>
        </w:rPr>
      </w:pPr>
      <w:r w:rsidRPr="00AC5EDF">
        <w:rPr>
          <w:rFonts w:ascii="Arial" w:hAnsi="Arial" w:cs="Arial"/>
          <w:sz w:val="22"/>
          <w:szCs w:val="22"/>
        </w:rPr>
        <w:lastRenderedPageBreak/>
        <w:t xml:space="preserve">Le docteur </w:t>
      </w:r>
      <w:proofErr w:type="spellStart"/>
      <w:r w:rsidRPr="00AC5EDF">
        <w:rPr>
          <w:rFonts w:ascii="Arial" w:hAnsi="Arial" w:cs="Arial"/>
          <w:sz w:val="22"/>
          <w:szCs w:val="22"/>
        </w:rPr>
        <w:t>Delbet</w:t>
      </w:r>
      <w:proofErr w:type="spellEnd"/>
      <w:r w:rsidRPr="00AC5EDF">
        <w:rPr>
          <w:rFonts w:ascii="Arial" w:hAnsi="Arial" w:cs="Arial"/>
          <w:sz w:val="22"/>
          <w:szCs w:val="22"/>
        </w:rPr>
        <w:t xml:space="preserve"> a mis en lumière les extraordinaires effets curatifs et préventifs du chlorure de magnésium. Ses travaux scientifiques ont prouvé l’efficacité du chlorure de magnésium pour augmenter la résistance de l’organisme aux infections et son fort pouvoir antiseptique. </w:t>
      </w:r>
    </w:p>
    <w:p w:rsidR="00AC5EDF" w:rsidRPr="00AC5EDF" w:rsidRDefault="00AC5EDF" w:rsidP="00B67FBE">
      <w:pPr>
        <w:pStyle w:val="Titre2"/>
        <w:spacing w:before="0"/>
        <w:jc w:val="both"/>
        <w:rPr>
          <w:rFonts w:ascii="Arial" w:hAnsi="Arial" w:cs="Arial"/>
          <w:color w:val="auto"/>
          <w:sz w:val="22"/>
          <w:szCs w:val="22"/>
        </w:rPr>
      </w:pPr>
      <w:r w:rsidRPr="00AC5EDF">
        <w:rPr>
          <w:rFonts w:ascii="Arial" w:hAnsi="Arial" w:cs="Arial"/>
          <w:color w:val="auto"/>
          <w:sz w:val="22"/>
          <w:szCs w:val="22"/>
        </w:rPr>
        <w:t>Les indications du chlorure de Magnésium</w:t>
      </w:r>
    </w:p>
    <w:p w:rsidR="00AC5EDF" w:rsidRPr="00AC5EDF" w:rsidRDefault="00AC5EDF" w:rsidP="00B67FBE">
      <w:pPr>
        <w:pStyle w:val="NormalWeb"/>
        <w:spacing w:before="0" w:beforeAutospacing="0" w:after="0" w:afterAutospacing="0"/>
        <w:jc w:val="both"/>
        <w:rPr>
          <w:rFonts w:ascii="Arial" w:hAnsi="Arial" w:cs="Arial"/>
          <w:sz w:val="22"/>
          <w:szCs w:val="22"/>
        </w:rPr>
      </w:pPr>
      <w:r w:rsidRPr="00AC5EDF">
        <w:rPr>
          <w:rFonts w:ascii="Arial" w:hAnsi="Arial" w:cs="Arial"/>
          <w:sz w:val="22"/>
          <w:szCs w:val="22"/>
        </w:rPr>
        <w:t xml:space="preserve">Le chlorure de magnésium est excellent pour faire de </w:t>
      </w:r>
      <w:r w:rsidRPr="00AC5EDF">
        <w:rPr>
          <w:rStyle w:val="lev"/>
          <w:rFonts w:ascii="Arial" w:eastAsiaTheme="majorEastAsia" w:hAnsi="Arial" w:cs="Arial"/>
          <w:sz w:val="22"/>
          <w:szCs w:val="22"/>
        </w:rPr>
        <w:t>la prévention</w:t>
      </w:r>
      <w:r w:rsidRPr="00AC5EDF">
        <w:rPr>
          <w:rFonts w:ascii="Arial" w:hAnsi="Arial" w:cs="Arial"/>
          <w:sz w:val="22"/>
          <w:szCs w:val="22"/>
        </w:rPr>
        <w:t>, il soutient et stimule l</w:t>
      </w:r>
      <w:r w:rsidRPr="00AC5EDF">
        <w:rPr>
          <w:rStyle w:val="lev"/>
          <w:rFonts w:ascii="Arial" w:eastAsiaTheme="majorEastAsia" w:hAnsi="Arial" w:cs="Arial"/>
          <w:sz w:val="22"/>
          <w:szCs w:val="22"/>
        </w:rPr>
        <w:t>e système immunitaire.</w:t>
      </w:r>
      <w:r w:rsidRPr="00AC5EDF">
        <w:rPr>
          <w:rFonts w:ascii="Arial" w:hAnsi="Arial" w:cs="Arial"/>
          <w:sz w:val="22"/>
          <w:szCs w:val="22"/>
        </w:rPr>
        <w:t xml:space="preserve"> Ses indications sont donc très larges, en période d’hiver, le prendre en cure pour rester en forme et éviter rhume, grippe ou angine est un usage courant.</w:t>
      </w:r>
    </w:p>
    <w:p w:rsidR="00AC5EDF" w:rsidRPr="00AC5EDF" w:rsidRDefault="00AC5EDF" w:rsidP="00B67FBE">
      <w:pPr>
        <w:pStyle w:val="NormalWeb"/>
        <w:spacing w:before="0" w:beforeAutospacing="0" w:after="0" w:afterAutospacing="0"/>
        <w:jc w:val="both"/>
        <w:rPr>
          <w:rFonts w:ascii="Arial" w:hAnsi="Arial" w:cs="Arial"/>
          <w:sz w:val="22"/>
          <w:szCs w:val="22"/>
        </w:rPr>
      </w:pPr>
      <w:r w:rsidRPr="00AC5EDF">
        <w:rPr>
          <w:rFonts w:ascii="Arial" w:hAnsi="Arial" w:cs="Arial"/>
          <w:sz w:val="22"/>
          <w:szCs w:val="22"/>
        </w:rPr>
        <w:t>S’il y a un début de fièvre ou d’infection, il faut avoir le réflexe chlorure de magnésium, pour éviter que ça n’empire, il suffit de rapprocher les prises sur quelques jours.</w:t>
      </w:r>
    </w:p>
    <w:p w:rsidR="00AC5EDF" w:rsidRPr="00AC5EDF" w:rsidRDefault="00AC5EDF" w:rsidP="00B67FBE">
      <w:pPr>
        <w:pStyle w:val="NormalWeb"/>
        <w:spacing w:before="0" w:beforeAutospacing="0" w:after="0" w:afterAutospacing="0"/>
        <w:jc w:val="both"/>
        <w:rPr>
          <w:rFonts w:ascii="Arial" w:hAnsi="Arial" w:cs="Arial"/>
          <w:sz w:val="22"/>
          <w:szCs w:val="22"/>
        </w:rPr>
      </w:pPr>
      <w:r w:rsidRPr="00AC5EDF">
        <w:rPr>
          <w:rFonts w:ascii="Arial" w:hAnsi="Arial" w:cs="Arial"/>
          <w:sz w:val="22"/>
          <w:szCs w:val="22"/>
        </w:rPr>
        <w:t xml:space="preserve">La prise régulière de chlorure de magnésium est très efficace pour </w:t>
      </w:r>
      <w:r w:rsidRPr="00AC5EDF">
        <w:rPr>
          <w:rStyle w:val="lev"/>
          <w:rFonts w:ascii="Arial" w:eastAsiaTheme="majorEastAsia" w:hAnsi="Arial" w:cs="Arial"/>
          <w:sz w:val="22"/>
          <w:szCs w:val="22"/>
        </w:rPr>
        <w:t>lutter contre les crampes et les courbatures,</w:t>
      </w:r>
      <w:r w:rsidRPr="00AC5EDF">
        <w:rPr>
          <w:rFonts w:ascii="Arial" w:hAnsi="Arial" w:cs="Arial"/>
          <w:sz w:val="22"/>
          <w:szCs w:val="22"/>
        </w:rPr>
        <w:t xml:space="preserve"> ou pour faciliter la fixation du calcium dans les cas de décalcification.</w:t>
      </w:r>
      <w:r w:rsidRPr="00AC5EDF">
        <w:rPr>
          <w:rFonts w:ascii="Arial" w:hAnsi="Arial" w:cs="Arial"/>
          <w:sz w:val="22"/>
          <w:szCs w:val="22"/>
        </w:rPr>
        <w:br/>
        <w:t>Le système nerveux lui aussi peut profiter de la prise de chlorure de magnésium : fatigue et déprime disparaissent et font place au tonus.</w:t>
      </w:r>
    </w:p>
    <w:p w:rsidR="00AC5EDF" w:rsidRPr="00AC5EDF" w:rsidRDefault="00AC5EDF" w:rsidP="00B67FBE">
      <w:pPr>
        <w:pStyle w:val="NormalWeb"/>
        <w:spacing w:before="0" w:beforeAutospacing="0" w:after="0" w:afterAutospacing="0"/>
        <w:jc w:val="both"/>
        <w:rPr>
          <w:rFonts w:ascii="Arial" w:hAnsi="Arial" w:cs="Arial"/>
          <w:sz w:val="22"/>
          <w:szCs w:val="22"/>
        </w:rPr>
      </w:pPr>
      <w:r w:rsidRPr="00AC5EDF">
        <w:rPr>
          <w:rFonts w:ascii="Arial" w:hAnsi="Arial" w:cs="Arial"/>
          <w:sz w:val="22"/>
          <w:szCs w:val="22"/>
        </w:rPr>
        <w:t>On obtient aussi de très bons résultats en utilisant le chlorure de magnésium sur des compresses à appliquer sur la peau, très efficaces</w:t>
      </w:r>
      <w:r w:rsidRPr="00AC5EDF">
        <w:rPr>
          <w:rStyle w:val="lev"/>
          <w:rFonts w:ascii="Arial" w:eastAsiaTheme="majorEastAsia" w:hAnsi="Arial" w:cs="Arial"/>
          <w:sz w:val="22"/>
          <w:szCs w:val="22"/>
        </w:rPr>
        <w:t xml:space="preserve"> contre l’acné</w:t>
      </w:r>
      <w:r w:rsidRPr="00AC5EDF">
        <w:rPr>
          <w:rFonts w:ascii="Arial" w:hAnsi="Arial" w:cs="Arial"/>
          <w:sz w:val="22"/>
          <w:szCs w:val="22"/>
        </w:rPr>
        <w:t>, les furoncles ou les maladies de peau, mais également utiles pour désinfecter les blessures.</w:t>
      </w:r>
    </w:p>
    <w:p w:rsidR="00AC5EDF" w:rsidRPr="00AC5EDF" w:rsidRDefault="00AC5EDF" w:rsidP="00B67FBE">
      <w:pPr>
        <w:pStyle w:val="NormalWeb"/>
        <w:spacing w:before="0" w:beforeAutospacing="0" w:after="0" w:afterAutospacing="0"/>
        <w:jc w:val="both"/>
        <w:rPr>
          <w:rFonts w:ascii="Arial" w:hAnsi="Arial" w:cs="Arial"/>
          <w:sz w:val="22"/>
          <w:szCs w:val="22"/>
        </w:rPr>
      </w:pPr>
      <w:r w:rsidRPr="00AC5EDF">
        <w:rPr>
          <w:rFonts w:ascii="Arial" w:hAnsi="Arial" w:cs="Arial"/>
          <w:sz w:val="22"/>
          <w:szCs w:val="22"/>
        </w:rPr>
        <w:t>Pas de surdosage possible, puisque l’organisme élimine de lui-même, au pire, on risque des selles plus molles, c’est l’effet laxatif du chlorure du magnésium. Il suffit alors de diminuer légèrement la dose.</w:t>
      </w:r>
    </w:p>
    <w:p w:rsidR="00AC5EDF" w:rsidRPr="00AC5EDF" w:rsidRDefault="00AC5EDF" w:rsidP="00B67FBE">
      <w:pPr>
        <w:pStyle w:val="NormalWeb"/>
        <w:spacing w:before="0" w:beforeAutospacing="0" w:after="0" w:afterAutospacing="0"/>
        <w:jc w:val="both"/>
        <w:rPr>
          <w:rFonts w:ascii="Arial" w:hAnsi="Arial" w:cs="Arial"/>
          <w:sz w:val="22"/>
          <w:szCs w:val="22"/>
        </w:rPr>
      </w:pPr>
      <w:r w:rsidRPr="00AC5EDF">
        <w:rPr>
          <w:rFonts w:ascii="Arial" w:hAnsi="Arial" w:cs="Arial"/>
          <w:sz w:val="22"/>
          <w:szCs w:val="22"/>
        </w:rPr>
        <w:t>Pas de contre-indication non plus, ni pour les femmes enceintes, ni pour les enfants, simplement, adapter la posologie en fonction de l’âge. Mais prudence si vous souffrez d’une affection des reins ou d’hypertension, le chlorure de magnésium est un sel.</w:t>
      </w:r>
    </w:p>
    <w:p w:rsidR="00AC5EDF" w:rsidRPr="00AC5EDF" w:rsidRDefault="00AC5EDF" w:rsidP="00B67FBE">
      <w:pPr>
        <w:pStyle w:val="Titre2"/>
        <w:spacing w:before="0"/>
        <w:jc w:val="both"/>
        <w:rPr>
          <w:rFonts w:ascii="Arial" w:hAnsi="Arial" w:cs="Arial"/>
          <w:color w:val="auto"/>
          <w:sz w:val="22"/>
          <w:szCs w:val="22"/>
        </w:rPr>
      </w:pPr>
      <w:r w:rsidRPr="00AC5EDF">
        <w:rPr>
          <w:rFonts w:ascii="Arial" w:hAnsi="Arial" w:cs="Arial"/>
          <w:color w:val="auto"/>
          <w:sz w:val="22"/>
          <w:szCs w:val="22"/>
        </w:rPr>
        <w:t xml:space="preserve">La posologie du </w:t>
      </w:r>
      <w:proofErr w:type="spellStart"/>
      <w:r w:rsidRPr="00AC5EDF">
        <w:rPr>
          <w:rFonts w:ascii="Arial" w:hAnsi="Arial" w:cs="Arial"/>
          <w:color w:val="auto"/>
          <w:sz w:val="22"/>
          <w:szCs w:val="22"/>
        </w:rPr>
        <w:t>Delbiase</w:t>
      </w:r>
      <w:proofErr w:type="spellEnd"/>
    </w:p>
    <w:p w:rsidR="00AC5EDF" w:rsidRPr="00AC5EDF" w:rsidRDefault="00AC5EDF" w:rsidP="00B67FBE">
      <w:pPr>
        <w:pStyle w:val="NormalWeb"/>
        <w:spacing w:before="0" w:beforeAutospacing="0" w:after="0" w:afterAutospacing="0"/>
        <w:jc w:val="both"/>
        <w:rPr>
          <w:rFonts w:ascii="Arial" w:hAnsi="Arial" w:cs="Arial"/>
          <w:sz w:val="22"/>
          <w:szCs w:val="22"/>
        </w:rPr>
      </w:pPr>
      <w:r w:rsidRPr="00AC5EDF">
        <w:rPr>
          <w:rFonts w:ascii="Arial" w:hAnsi="Arial" w:cs="Arial"/>
          <w:sz w:val="22"/>
          <w:szCs w:val="22"/>
        </w:rPr>
        <w:t xml:space="preserve">Le </w:t>
      </w:r>
      <w:proofErr w:type="spellStart"/>
      <w:r w:rsidRPr="00AC5EDF">
        <w:rPr>
          <w:rFonts w:ascii="Arial" w:hAnsi="Arial" w:cs="Arial"/>
          <w:sz w:val="22"/>
          <w:szCs w:val="22"/>
        </w:rPr>
        <w:t>Delbiase</w:t>
      </w:r>
      <w:proofErr w:type="spellEnd"/>
      <w:r w:rsidRPr="00AC5EDF">
        <w:rPr>
          <w:rFonts w:ascii="Arial" w:hAnsi="Arial" w:cs="Arial"/>
          <w:sz w:val="22"/>
          <w:szCs w:val="22"/>
        </w:rPr>
        <w:t xml:space="preserve"> se présente sous forme de comprimés, qui contiennent du chlorure et du bromure de magnésium, proche de la formule initiale du Dr </w:t>
      </w:r>
      <w:proofErr w:type="spellStart"/>
      <w:r w:rsidRPr="00AC5EDF">
        <w:rPr>
          <w:rFonts w:ascii="Arial" w:hAnsi="Arial" w:cs="Arial"/>
          <w:sz w:val="22"/>
          <w:szCs w:val="22"/>
        </w:rPr>
        <w:t>Delbet</w:t>
      </w:r>
      <w:proofErr w:type="spellEnd"/>
      <w:r w:rsidRPr="00AC5EDF">
        <w:rPr>
          <w:rFonts w:ascii="Arial" w:hAnsi="Arial" w:cs="Arial"/>
          <w:sz w:val="22"/>
          <w:szCs w:val="22"/>
        </w:rPr>
        <w:t>.</w:t>
      </w:r>
    </w:p>
    <w:p w:rsidR="00AC5EDF" w:rsidRPr="00AC5EDF" w:rsidRDefault="00AC5EDF" w:rsidP="00B67FBE">
      <w:pPr>
        <w:pStyle w:val="NormalWeb"/>
        <w:spacing w:before="0" w:beforeAutospacing="0" w:after="0" w:afterAutospacing="0"/>
        <w:jc w:val="both"/>
        <w:rPr>
          <w:rFonts w:ascii="Arial" w:hAnsi="Arial" w:cs="Arial"/>
          <w:sz w:val="22"/>
          <w:szCs w:val="22"/>
        </w:rPr>
      </w:pPr>
      <w:r w:rsidRPr="00AC5EDF">
        <w:rPr>
          <w:rFonts w:ascii="Arial" w:hAnsi="Arial" w:cs="Arial"/>
          <w:sz w:val="22"/>
          <w:szCs w:val="22"/>
        </w:rPr>
        <w:t>En entretien courant, 2 comprimés par jour sont suffisants : on laisse fondre dans un verre d’eau les comprimés pour prévenir les infections, quelque soit leur origine.</w:t>
      </w:r>
    </w:p>
    <w:p w:rsidR="00AC5EDF" w:rsidRPr="00AC5EDF" w:rsidRDefault="00AC5EDF" w:rsidP="00B67FBE">
      <w:pPr>
        <w:pStyle w:val="Titre2"/>
        <w:spacing w:before="0"/>
        <w:jc w:val="both"/>
        <w:rPr>
          <w:rFonts w:ascii="Arial" w:hAnsi="Arial" w:cs="Arial"/>
          <w:color w:val="auto"/>
          <w:sz w:val="22"/>
          <w:szCs w:val="22"/>
        </w:rPr>
      </w:pPr>
      <w:r w:rsidRPr="00AC5EDF">
        <w:rPr>
          <w:rFonts w:ascii="Arial" w:hAnsi="Arial" w:cs="Arial"/>
          <w:color w:val="auto"/>
          <w:sz w:val="22"/>
          <w:szCs w:val="22"/>
        </w:rPr>
        <w:t>Les sachets de chlorure de Magnésium</w:t>
      </w:r>
    </w:p>
    <w:p w:rsidR="00AC5EDF" w:rsidRPr="00AC5EDF" w:rsidRDefault="00AC5EDF" w:rsidP="00B67FBE">
      <w:pPr>
        <w:pStyle w:val="NormalWeb"/>
        <w:spacing w:before="0" w:beforeAutospacing="0" w:after="0" w:afterAutospacing="0"/>
        <w:jc w:val="both"/>
        <w:rPr>
          <w:rFonts w:ascii="Arial" w:hAnsi="Arial" w:cs="Arial"/>
          <w:sz w:val="22"/>
          <w:szCs w:val="22"/>
        </w:rPr>
      </w:pPr>
      <w:r w:rsidRPr="00AC5EDF">
        <w:rPr>
          <w:rFonts w:ascii="Arial" w:hAnsi="Arial" w:cs="Arial"/>
          <w:sz w:val="22"/>
          <w:szCs w:val="22"/>
        </w:rPr>
        <w:t xml:space="preserve">On trouve aussi du chlorure de magnésium seul sous forme de poudre en sachet (pharmacie), moins cher que le </w:t>
      </w:r>
      <w:proofErr w:type="spellStart"/>
      <w:r w:rsidRPr="00AC5EDF">
        <w:rPr>
          <w:rFonts w:ascii="Arial" w:hAnsi="Arial" w:cs="Arial"/>
          <w:sz w:val="22"/>
          <w:szCs w:val="22"/>
        </w:rPr>
        <w:t>Delbiase</w:t>
      </w:r>
      <w:proofErr w:type="spellEnd"/>
      <w:r w:rsidRPr="00AC5EDF">
        <w:rPr>
          <w:rFonts w:ascii="Arial" w:hAnsi="Arial" w:cs="Arial"/>
          <w:sz w:val="22"/>
          <w:szCs w:val="22"/>
        </w:rPr>
        <w:t>, mais plus difficile au goût (quoique, on avale d’un coup et on s’y fait très bien !).</w:t>
      </w:r>
    </w:p>
    <w:p w:rsidR="00AC5EDF" w:rsidRPr="00AC5EDF" w:rsidRDefault="00AC5EDF" w:rsidP="00B67FBE">
      <w:pPr>
        <w:pStyle w:val="NormalWeb"/>
        <w:spacing w:before="0" w:beforeAutospacing="0" w:after="0" w:afterAutospacing="0"/>
        <w:jc w:val="both"/>
        <w:rPr>
          <w:rFonts w:ascii="Arial" w:hAnsi="Arial" w:cs="Arial"/>
          <w:sz w:val="22"/>
          <w:szCs w:val="22"/>
        </w:rPr>
      </w:pPr>
      <w:r w:rsidRPr="00AC5EDF">
        <w:rPr>
          <w:rFonts w:ascii="Arial" w:hAnsi="Arial" w:cs="Arial"/>
          <w:sz w:val="22"/>
          <w:szCs w:val="22"/>
        </w:rPr>
        <w:t>Posologie d’entretien : laisser dissoudre le sachet dans une bouteille d’eau de source, et boire ½ à 1 verre tous les matins. Remettre la bouteille au frais, ça se conserve très bien.</w:t>
      </w:r>
    </w:p>
    <w:p w:rsidR="00AC5EDF" w:rsidRPr="00AC5EDF" w:rsidRDefault="00AC5EDF" w:rsidP="00B67FBE">
      <w:pPr>
        <w:pStyle w:val="Titre2"/>
        <w:spacing w:before="0"/>
        <w:jc w:val="both"/>
        <w:rPr>
          <w:rFonts w:ascii="Arial" w:hAnsi="Arial" w:cs="Arial"/>
          <w:color w:val="auto"/>
          <w:sz w:val="22"/>
          <w:szCs w:val="22"/>
        </w:rPr>
      </w:pPr>
      <w:r w:rsidRPr="00AC5EDF">
        <w:rPr>
          <w:rFonts w:ascii="Arial" w:hAnsi="Arial" w:cs="Arial"/>
          <w:color w:val="auto"/>
          <w:sz w:val="22"/>
          <w:szCs w:val="22"/>
        </w:rPr>
        <w:t xml:space="preserve">Le sel de </w:t>
      </w:r>
      <w:proofErr w:type="spellStart"/>
      <w:r w:rsidRPr="00AC5EDF">
        <w:rPr>
          <w:rFonts w:ascii="Arial" w:hAnsi="Arial" w:cs="Arial"/>
          <w:color w:val="auto"/>
          <w:sz w:val="22"/>
          <w:szCs w:val="22"/>
        </w:rPr>
        <w:t>Nigari</w:t>
      </w:r>
      <w:proofErr w:type="spellEnd"/>
    </w:p>
    <w:p w:rsidR="00AC5EDF" w:rsidRPr="00AC5EDF" w:rsidRDefault="00AC5EDF" w:rsidP="00B67FBE">
      <w:pPr>
        <w:pStyle w:val="NormalWeb"/>
        <w:spacing w:before="0" w:beforeAutospacing="0" w:after="0" w:afterAutospacing="0"/>
        <w:jc w:val="both"/>
        <w:rPr>
          <w:rFonts w:ascii="Arial" w:hAnsi="Arial" w:cs="Arial"/>
          <w:sz w:val="22"/>
          <w:szCs w:val="22"/>
        </w:rPr>
      </w:pPr>
      <w:r w:rsidRPr="00AC5EDF">
        <w:rPr>
          <w:rFonts w:ascii="Arial" w:hAnsi="Arial" w:cs="Arial"/>
          <w:sz w:val="22"/>
          <w:szCs w:val="22"/>
        </w:rPr>
        <w:t xml:space="preserve">En boutique bio, il y a le </w:t>
      </w:r>
      <w:proofErr w:type="spellStart"/>
      <w:r w:rsidRPr="00AC5EDF">
        <w:rPr>
          <w:rFonts w:ascii="Arial" w:hAnsi="Arial" w:cs="Arial"/>
          <w:sz w:val="22"/>
          <w:szCs w:val="22"/>
        </w:rPr>
        <w:t>Nigari</w:t>
      </w:r>
      <w:proofErr w:type="spellEnd"/>
      <w:r w:rsidRPr="00AC5EDF">
        <w:rPr>
          <w:rFonts w:ascii="Arial" w:hAnsi="Arial" w:cs="Arial"/>
          <w:sz w:val="22"/>
          <w:szCs w:val="22"/>
        </w:rPr>
        <w:t>, très riche en chlorure de magnésium.</w:t>
      </w:r>
    </w:p>
    <w:p w:rsidR="00AC5EDF" w:rsidRPr="00AC5EDF" w:rsidRDefault="00AC5EDF" w:rsidP="00B67FBE">
      <w:pPr>
        <w:pStyle w:val="NormalWeb"/>
        <w:spacing w:before="0" w:beforeAutospacing="0" w:after="0" w:afterAutospacing="0"/>
        <w:jc w:val="both"/>
        <w:rPr>
          <w:rFonts w:ascii="Arial" w:hAnsi="Arial" w:cs="Arial"/>
          <w:sz w:val="22"/>
          <w:szCs w:val="22"/>
        </w:rPr>
      </w:pPr>
      <w:r w:rsidRPr="00AC5EDF">
        <w:rPr>
          <w:rFonts w:ascii="Arial" w:hAnsi="Arial" w:cs="Arial"/>
          <w:sz w:val="22"/>
          <w:szCs w:val="22"/>
        </w:rPr>
        <w:t xml:space="preserve">Mode d’emploi : faire dissoudre une cuillère à soupe de paillettes de </w:t>
      </w:r>
      <w:proofErr w:type="spellStart"/>
      <w:r w:rsidRPr="00AC5EDF">
        <w:rPr>
          <w:rFonts w:ascii="Arial" w:hAnsi="Arial" w:cs="Arial"/>
          <w:sz w:val="22"/>
          <w:szCs w:val="22"/>
        </w:rPr>
        <w:t>Nigari</w:t>
      </w:r>
      <w:proofErr w:type="spellEnd"/>
      <w:r w:rsidRPr="00AC5EDF">
        <w:rPr>
          <w:rFonts w:ascii="Arial" w:hAnsi="Arial" w:cs="Arial"/>
          <w:sz w:val="22"/>
          <w:szCs w:val="22"/>
        </w:rPr>
        <w:t xml:space="preserve"> dans un litre d’eau de source. Boire ½ à 1 verre tous les matins.</w:t>
      </w:r>
    </w:p>
    <w:p w:rsidR="00E4614A" w:rsidRPr="00E4614A" w:rsidRDefault="00E4614A" w:rsidP="00B67FBE">
      <w:pPr>
        <w:pStyle w:val="NormalWeb"/>
        <w:spacing w:before="0" w:beforeAutospacing="0" w:after="0" w:afterAutospacing="0"/>
        <w:jc w:val="both"/>
        <w:rPr>
          <w:rFonts w:ascii="Arial" w:hAnsi="Arial" w:cs="Arial"/>
          <w:sz w:val="22"/>
          <w:szCs w:val="22"/>
        </w:rPr>
      </w:pPr>
      <w:r w:rsidRPr="00E4614A">
        <w:rPr>
          <w:rFonts w:ascii="Arial" w:hAnsi="Arial" w:cs="Arial"/>
          <w:sz w:val="22"/>
          <w:szCs w:val="22"/>
        </w:rPr>
        <w:t xml:space="preserve">L’avantage du </w:t>
      </w:r>
      <w:proofErr w:type="spellStart"/>
      <w:r w:rsidRPr="00E4614A">
        <w:rPr>
          <w:rFonts w:ascii="Arial" w:hAnsi="Arial" w:cs="Arial"/>
          <w:sz w:val="22"/>
          <w:szCs w:val="22"/>
        </w:rPr>
        <w:t>Nigari</w:t>
      </w:r>
      <w:proofErr w:type="spellEnd"/>
      <w:r w:rsidRPr="00E4614A">
        <w:rPr>
          <w:rFonts w:ascii="Arial" w:hAnsi="Arial" w:cs="Arial"/>
          <w:sz w:val="22"/>
          <w:szCs w:val="22"/>
        </w:rPr>
        <w:t>, c’est qu’on peut également l’utiliser dans l’alimentation, et en saupoudrer directement les aliments (éviter de saler en même temps).</w:t>
      </w:r>
    </w:p>
    <w:p w:rsidR="00AC5EDF" w:rsidRPr="00E4614A" w:rsidRDefault="00AC5EDF" w:rsidP="00B67FBE">
      <w:pPr>
        <w:spacing w:after="0"/>
        <w:jc w:val="both"/>
        <w:rPr>
          <w:rFonts w:ascii="Arial" w:hAnsi="Arial" w:cs="Arial"/>
          <w:b/>
        </w:rPr>
      </w:pPr>
    </w:p>
    <w:p w:rsidR="00E4614A" w:rsidRPr="00E4614A" w:rsidRDefault="00800947" w:rsidP="00B67FBE">
      <w:pPr>
        <w:pStyle w:val="Titre1"/>
        <w:spacing w:before="0"/>
        <w:rPr>
          <w:rFonts w:ascii="Arial" w:hAnsi="Arial" w:cs="Arial"/>
          <w:color w:val="auto"/>
          <w:sz w:val="22"/>
          <w:szCs w:val="22"/>
        </w:rPr>
      </w:pPr>
      <w:hyperlink r:id="rId11" w:tooltip="Chlorure de magnésium ou sel de Nigari ?" w:history="1">
        <w:r w:rsidR="00E4614A" w:rsidRPr="00E4614A">
          <w:rPr>
            <w:rStyle w:val="Lienhypertexte"/>
            <w:rFonts w:ascii="Arial" w:hAnsi="Arial" w:cs="Arial"/>
            <w:color w:val="auto"/>
            <w:sz w:val="22"/>
            <w:szCs w:val="22"/>
          </w:rPr>
          <w:t xml:space="preserve">Chlorure de magnésium ou sel de </w:t>
        </w:r>
        <w:proofErr w:type="spellStart"/>
        <w:r w:rsidR="00E4614A" w:rsidRPr="00E4614A">
          <w:rPr>
            <w:rStyle w:val="Lienhypertexte"/>
            <w:rFonts w:ascii="Arial" w:hAnsi="Arial" w:cs="Arial"/>
            <w:color w:val="auto"/>
            <w:sz w:val="22"/>
            <w:szCs w:val="22"/>
          </w:rPr>
          <w:t>Nigari</w:t>
        </w:r>
        <w:proofErr w:type="spellEnd"/>
        <w:r w:rsidR="00E4614A" w:rsidRPr="00E4614A">
          <w:rPr>
            <w:rStyle w:val="Lienhypertexte"/>
            <w:rFonts w:ascii="Arial" w:hAnsi="Arial" w:cs="Arial"/>
            <w:color w:val="auto"/>
            <w:sz w:val="22"/>
            <w:szCs w:val="22"/>
          </w:rPr>
          <w:t xml:space="preserve"> ?</w:t>
        </w:r>
      </w:hyperlink>
    </w:p>
    <w:p w:rsidR="00E4614A" w:rsidRPr="00E4614A" w:rsidRDefault="00E4614A" w:rsidP="00B67FBE">
      <w:pPr>
        <w:pStyle w:val="Titre2"/>
        <w:spacing w:before="0"/>
        <w:rPr>
          <w:rFonts w:ascii="Arial" w:hAnsi="Arial" w:cs="Arial"/>
          <w:color w:val="auto"/>
          <w:sz w:val="22"/>
          <w:szCs w:val="22"/>
        </w:rPr>
      </w:pPr>
      <w:r w:rsidRPr="00E4614A">
        <w:rPr>
          <w:rFonts w:ascii="Arial" w:hAnsi="Arial" w:cs="Arial"/>
          <w:color w:val="auto"/>
          <w:sz w:val="22"/>
          <w:szCs w:val="22"/>
        </w:rPr>
        <w:t xml:space="preserve">Le sel de </w:t>
      </w:r>
      <w:proofErr w:type="spellStart"/>
      <w:r w:rsidRPr="00E4614A">
        <w:rPr>
          <w:rFonts w:ascii="Arial" w:hAnsi="Arial" w:cs="Arial"/>
          <w:color w:val="auto"/>
          <w:sz w:val="22"/>
          <w:szCs w:val="22"/>
        </w:rPr>
        <w:t>Nigari</w:t>
      </w:r>
      <w:proofErr w:type="spellEnd"/>
    </w:p>
    <w:p w:rsidR="00E4614A" w:rsidRPr="00E4614A" w:rsidRDefault="00E4614A" w:rsidP="00B67FBE">
      <w:pPr>
        <w:pStyle w:val="NormalWeb"/>
        <w:spacing w:before="0" w:beforeAutospacing="0" w:after="0" w:afterAutospacing="0"/>
        <w:jc w:val="both"/>
        <w:rPr>
          <w:rFonts w:ascii="Arial" w:hAnsi="Arial" w:cs="Arial"/>
          <w:sz w:val="22"/>
          <w:szCs w:val="22"/>
        </w:rPr>
      </w:pPr>
      <w:r w:rsidRPr="00E4614A">
        <w:rPr>
          <w:rFonts w:ascii="Arial" w:hAnsi="Arial" w:cs="Arial"/>
          <w:sz w:val="22"/>
          <w:szCs w:val="22"/>
        </w:rPr>
        <w:t xml:space="preserve">Le </w:t>
      </w:r>
      <w:proofErr w:type="spellStart"/>
      <w:r w:rsidRPr="00E4614A">
        <w:rPr>
          <w:rFonts w:ascii="Arial" w:hAnsi="Arial" w:cs="Arial"/>
          <w:sz w:val="22"/>
          <w:szCs w:val="22"/>
        </w:rPr>
        <w:t>Nigari</w:t>
      </w:r>
      <w:proofErr w:type="spellEnd"/>
      <w:r w:rsidRPr="00E4614A">
        <w:rPr>
          <w:rFonts w:ascii="Arial" w:hAnsi="Arial" w:cs="Arial"/>
          <w:sz w:val="22"/>
          <w:szCs w:val="22"/>
        </w:rPr>
        <w:t xml:space="preserve"> est du chlorure de magnésium naturel. Bon marché, il se trouve en boutique bio et il est composé à 84 % de chlorure de magnésium. Sa composition riche en chlorure de magnésium en fait un complément alimentaire aux nombreuses vertus, tout comme le chlorure de magnésium ou </w:t>
      </w:r>
      <w:hyperlink r:id="rId12" w:tgtFrame="_blank" w:tooltip="chlorure de magnesium et delbiase" w:history="1">
        <w:r w:rsidRPr="00E4614A">
          <w:rPr>
            <w:rStyle w:val="Lienhypertexte"/>
            <w:rFonts w:ascii="Arial" w:hAnsi="Arial" w:cs="Arial"/>
            <w:color w:val="auto"/>
            <w:sz w:val="22"/>
            <w:szCs w:val="22"/>
          </w:rPr>
          <w:t xml:space="preserve">les comprimés </w:t>
        </w:r>
        <w:proofErr w:type="spellStart"/>
        <w:r w:rsidRPr="00E4614A">
          <w:rPr>
            <w:rStyle w:val="Lienhypertexte"/>
            <w:rFonts w:ascii="Arial" w:hAnsi="Arial" w:cs="Arial"/>
            <w:color w:val="auto"/>
            <w:sz w:val="22"/>
            <w:szCs w:val="22"/>
          </w:rPr>
          <w:t>Delbiase</w:t>
        </w:r>
        <w:proofErr w:type="spellEnd"/>
      </w:hyperlink>
      <w:r w:rsidRPr="00E4614A">
        <w:rPr>
          <w:rFonts w:ascii="Arial" w:hAnsi="Arial" w:cs="Arial"/>
          <w:sz w:val="22"/>
          <w:szCs w:val="22"/>
        </w:rPr>
        <w:t xml:space="preserve"> que l’on achète en pharmacie.</w:t>
      </w:r>
    </w:p>
    <w:p w:rsidR="00E4614A" w:rsidRPr="00E4614A" w:rsidRDefault="00E4614A" w:rsidP="00B67FBE">
      <w:pPr>
        <w:pStyle w:val="NormalWeb"/>
        <w:spacing w:before="0" w:beforeAutospacing="0" w:after="0" w:afterAutospacing="0"/>
        <w:jc w:val="both"/>
        <w:rPr>
          <w:rFonts w:ascii="Arial" w:hAnsi="Arial" w:cs="Arial"/>
          <w:sz w:val="22"/>
          <w:szCs w:val="22"/>
        </w:rPr>
      </w:pPr>
      <w:r w:rsidRPr="00E4614A">
        <w:rPr>
          <w:rFonts w:ascii="Arial" w:hAnsi="Arial" w:cs="Arial"/>
          <w:sz w:val="22"/>
          <w:szCs w:val="22"/>
        </w:rPr>
        <w:t xml:space="preserve">Le </w:t>
      </w:r>
      <w:proofErr w:type="spellStart"/>
      <w:r w:rsidRPr="00E4614A">
        <w:rPr>
          <w:rFonts w:ascii="Arial" w:hAnsi="Arial" w:cs="Arial"/>
          <w:sz w:val="22"/>
          <w:szCs w:val="22"/>
        </w:rPr>
        <w:t>Nigari</w:t>
      </w:r>
      <w:proofErr w:type="spellEnd"/>
      <w:r w:rsidRPr="00E4614A">
        <w:rPr>
          <w:rFonts w:ascii="Arial" w:hAnsi="Arial" w:cs="Arial"/>
          <w:sz w:val="22"/>
          <w:szCs w:val="22"/>
        </w:rPr>
        <w:t xml:space="preserve"> est un élément naturel, extrait du sel gris de mer, originaire du Japon. Il contient à l’état naturel du chlorure de magnésium, mais aussi des minéraux et des oligo-éléments. Sa composition est naturellement plus riche que celle des sachets de chlorure de magnésium purifié de pharmacie, il est aussi le plus souvent mieux supporté par les intestins fragiles.</w:t>
      </w:r>
    </w:p>
    <w:p w:rsidR="00E4614A" w:rsidRPr="00E4614A" w:rsidRDefault="00E4614A" w:rsidP="00B67FBE">
      <w:pPr>
        <w:pStyle w:val="NormalWeb"/>
        <w:spacing w:before="0" w:beforeAutospacing="0" w:after="0" w:afterAutospacing="0"/>
        <w:jc w:val="both"/>
        <w:rPr>
          <w:rFonts w:ascii="Arial" w:hAnsi="Arial" w:cs="Arial"/>
          <w:sz w:val="22"/>
          <w:szCs w:val="22"/>
        </w:rPr>
      </w:pPr>
      <w:r w:rsidRPr="00E4614A">
        <w:rPr>
          <w:rFonts w:ascii="Arial" w:hAnsi="Arial" w:cs="Arial"/>
          <w:sz w:val="22"/>
          <w:szCs w:val="22"/>
        </w:rPr>
        <w:t xml:space="preserve">Cependant, le </w:t>
      </w:r>
      <w:proofErr w:type="spellStart"/>
      <w:r w:rsidRPr="00E4614A">
        <w:rPr>
          <w:rFonts w:ascii="Arial" w:hAnsi="Arial" w:cs="Arial"/>
          <w:sz w:val="22"/>
          <w:szCs w:val="22"/>
        </w:rPr>
        <w:t>Nigari</w:t>
      </w:r>
      <w:proofErr w:type="spellEnd"/>
      <w:r w:rsidRPr="00E4614A">
        <w:rPr>
          <w:rFonts w:ascii="Arial" w:hAnsi="Arial" w:cs="Arial"/>
          <w:sz w:val="22"/>
          <w:szCs w:val="22"/>
        </w:rPr>
        <w:t xml:space="preserve">, comme les sachets de chlorure de magnésium ou les comprimés </w:t>
      </w:r>
      <w:proofErr w:type="spellStart"/>
      <w:r w:rsidRPr="00E4614A">
        <w:rPr>
          <w:rFonts w:ascii="Arial" w:hAnsi="Arial" w:cs="Arial"/>
          <w:sz w:val="22"/>
          <w:szCs w:val="22"/>
        </w:rPr>
        <w:t>Delbiase</w:t>
      </w:r>
      <w:proofErr w:type="spellEnd"/>
      <w:r w:rsidRPr="00E4614A">
        <w:rPr>
          <w:rFonts w:ascii="Arial" w:hAnsi="Arial" w:cs="Arial"/>
          <w:sz w:val="22"/>
          <w:szCs w:val="22"/>
        </w:rPr>
        <w:t xml:space="preserve">, présente des propriétés laxatives. La posologie reste précise et demande à être individualisée, l’idéal étant de ne pas provoquer d’accélération du transit. Le sel de </w:t>
      </w:r>
      <w:proofErr w:type="spellStart"/>
      <w:r w:rsidRPr="00E4614A">
        <w:rPr>
          <w:rFonts w:ascii="Arial" w:hAnsi="Arial" w:cs="Arial"/>
          <w:sz w:val="22"/>
          <w:szCs w:val="22"/>
        </w:rPr>
        <w:t>Nigari</w:t>
      </w:r>
      <w:proofErr w:type="spellEnd"/>
      <w:r w:rsidRPr="00E4614A">
        <w:rPr>
          <w:rFonts w:ascii="Arial" w:hAnsi="Arial" w:cs="Arial"/>
          <w:sz w:val="22"/>
          <w:szCs w:val="22"/>
        </w:rPr>
        <w:t xml:space="preserve"> est </w:t>
      </w:r>
      <w:r w:rsidRPr="00E4614A">
        <w:rPr>
          <w:rFonts w:ascii="Arial" w:hAnsi="Arial" w:cs="Arial"/>
          <w:sz w:val="22"/>
          <w:szCs w:val="22"/>
        </w:rPr>
        <w:lastRenderedPageBreak/>
        <w:t>souvent mieux toléré, et plus apprécié car son goût est un peu moins amer. Il se présente sous forme de petites paillettes blanches ou de poudre blanche, faciles à diluer dans de l’eau.</w:t>
      </w:r>
    </w:p>
    <w:p w:rsidR="00E4614A" w:rsidRPr="00E4614A" w:rsidRDefault="00E4614A" w:rsidP="00B67FBE">
      <w:pPr>
        <w:pStyle w:val="Titre2"/>
        <w:spacing w:before="0"/>
        <w:rPr>
          <w:rFonts w:ascii="Arial" w:hAnsi="Arial" w:cs="Arial"/>
          <w:color w:val="auto"/>
          <w:sz w:val="22"/>
          <w:szCs w:val="22"/>
        </w:rPr>
      </w:pPr>
      <w:r w:rsidRPr="00E4614A">
        <w:rPr>
          <w:rFonts w:ascii="Arial" w:hAnsi="Arial" w:cs="Arial"/>
          <w:color w:val="auto"/>
          <w:sz w:val="22"/>
          <w:szCs w:val="22"/>
        </w:rPr>
        <w:t xml:space="preserve">Les principales propriétés du chlorure de magnésium (et donc du </w:t>
      </w:r>
      <w:proofErr w:type="spellStart"/>
      <w:r w:rsidRPr="00E4614A">
        <w:rPr>
          <w:rFonts w:ascii="Arial" w:hAnsi="Arial" w:cs="Arial"/>
          <w:color w:val="auto"/>
          <w:sz w:val="22"/>
          <w:szCs w:val="22"/>
        </w:rPr>
        <w:t>Nigari</w:t>
      </w:r>
      <w:proofErr w:type="spellEnd"/>
      <w:r w:rsidRPr="00E4614A">
        <w:rPr>
          <w:rFonts w:ascii="Arial" w:hAnsi="Arial" w:cs="Arial"/>
          <w:color w:val="auto"/>
          <w:sz w:val="22"/>
          <w:szCs w:val="22"/>
        </w:rPr>
        <w:t>) </w:t>
      </w:r>
    </w:p>
    <w:p w:rsidR="00E4614A" w:rsidRPr="00E4614A" w:rsidRDefault="00E4614A" w:rsidP="00B67FBE">
      <w:pPr>
        <w:numPr>
          <w:ilvl w:val="0"/>
          <w:numId w:val="2"/>
        </w:numPr>
        <w:spacing w:after="0" w:line="240" w:lineRule="auto"/>
        <w:rPr>
          <w:rFonts w:ascii="Arial" w:hAnsi="Arial" w:cs="Arial"/>
        </w:rPr>
      </w:pPr>
      <w:r w:rsidRPr="00E4614A">
        <w:rPr>
          <w:rFonts w:ascii="Arial" w:hAnsi="Arial" w:cs="Arial"/>
        </w:rPr>
        <w:t>antiseptique, antiviral, anti-inflammatoire</w:t>
      </w:r>
    </w:p>
    <w:p w:rsidR="00E4614A" w:rsidRPr="00E4614A" w:rsidRDefault="00E4614A" w:rsidP="00B67FBE">
      <w:pPr>
        <w:numPr>
          <w:ilvl w:val="0"/>
          <w:numId w:val="2"/>
        </w:numPr>
        <w:spacing w:after="0" w:line="240" w:lineRule="auto"/>
        <w:rPr>
          <w:rFonts w:ascii="Arial" w:hAnsi="Arial" w:cs="Arial"/>
        </w:rPr>
      </w:pPr>
      <w:r w:rsidRPr="00E4614A">
        <w:rPr>
          <w:rFonts w:ascii="Arial" w:hAnsi="Arial" w:cs="Arial"/>
        </w:rPr>
        <w:t>tonique, euphorisant</w:t>
      </w:r>
    </w:p>
    <w:p w:rsidR="00E4614A" w:rsidRPr="00E4614A" w:rsidRDefault="00E4614A" w:rsidP="00B67FBE">
      <w:pPr>
        <w:numPr>
          <w:ilvl w:val="0"/>
          <w:numId w:val="2"/>
        </w:numPr>
        <w:spacing w:after="0" w:line="240" w:lineRule="auto"/>
        <w:rPr>
          <w:rFonts w:ascii="Arial" w:hAnsi="Arial" w:cs="Arial"/>
        </w:rPr>
      </w:pPr>
      <w:r w:rsidRPr="00E4614A">
        <w:rPr>
          <w:rFonts w:ascii="Arial" w:hAnsi="Arial" w:cs="Arial"/>
        </w:rPr>
        <w:t>stimulant du système immunitaire</w:t>
      </w:r>
    </w:p>
    <w:p w:rsidR="00E4614A" w:rsidRPr="00E4614A" w:rsidRDefault="00E4614A" w:rsidP="00B67FBE">
      <w:pPr>
        <w:numPr>
          <w:ilvl w:val="0"/>
          <w:numId w:val="2"/>
        </w:numPr>
        <w:spacing w:after="0" w:line="240" w:lineRule="auto"/>
        <w:rPr>
          <w:rFonts w:ascii="Arial" w:hAnsi="Arial" w:cs="Arial"/>
        </w:rPr>
      </w:pPr>
      <w:r w:rsidRPr="00E4614A">
        <w:rPr>
          <w:rFonts w:ascii="Arial" w:hAnsi="Arial" w:cs="Arial"/>
        </w:rPr>
        <w:t>calmant, relaxant, antidépressif</w:t>
      </w:r>
    </w:p>
    <w:p w:rsidR="00E4614A" w:rsidRPr="00E4614A" w:rsidRDefault="00E4614A" w:rsidP="00B67FBE">
      <w:pPr>
        <w:numPr>
          <w:ilvl w:val="0"/>
          <w:numId w:val="2"/>
        </w:numPr>
        <w:spacing w:after="0" w:line="240" w:lineRule="auto"/>
        <w:rPr>
          <w:rFonts w:ascii="Arial" w:hAnsi="Arial" w:cs="Arial"/>
        </w:rPr>
      </w:pPr>
      <w:r w:rsidRPr="00E4614A">
        <w:rPr>
          <w:rFonts w:ascii="Arial" w:hAnsi="Arial" w:cs="Arial"/>
        </w:rPr>
        <w:t>antispasmodique</w:t>
      </w:r>
    </w:p>
    <w:p w:rsidR="00E4614A" w:rsidRPr="00E4614A" w:rsidRDefault="00E4614A" w:rsidP="00B67FBE">
      <w:pPr>
        <w:pStyle w:val="Titre2"/>
        <w:spacing w:before="0"/>
        <w:rPr>
          <w:rFonts w:ascii="Arial" w:hAnsi="Arial" w:cs="Arial"/>
          <w:color w:val="auto"/>
          <w:sz w:val="22"/>
          <w:szCs w:val="22"/>
        </w:rPr>
      </w:pPr>
      <w:r w:rsidRPr="00E4614A">
        <w:rPr>
          <w:rFonts w:ascii="Arial" w:hAnsi="Arial" w:cs="Arial"/>
          <w:color w:val="auto"/>
          <w:sz w:val="22"/>
          <w:szCs w:val="22"/>
        </w:rPr>
        <w:t xml:space="preserve">Les contre-indications du chlorure de magnésium (et donc du </w:t>
      </w:r>
      <w:proofErr w:type="spellStart"/>
      <w:r w:rsidRPr="00E4614A">
        <w:rPr>
          <w:rFonts w:ascii="Arial" w:hAnsi="Arial" w:cs="Arial"/>
          <w:color w:val="auto"/>
          <w:sz w:val="22"/>
          <w:szCs w:val="22"/>
        </w:rPr>
        <w:t>Nigari</w:t>
      </w:r>
      <w:proofErr w:type="spellEnd"/>
      <w:r w:rsidRPr="00E4614A">
        <w:rPr>
          <w:rFonts w:ascii="Arial" w:hAnsi="Arial" w:cs="Arial"/>
          <w:color w:val="auto"/>
          <w:sz w:val="22"/>
          <w:szCs w:val="22"/>
        </w:rPr>
        <w:t>)</w:t>
      </w:r>
    </w:p>
    <w:p w:rsidR="00E4614A" w:rsidRPr="00E4614A" w:rsidRDefault="00E4614A" w:rsidP="00B67FBE">
      <w:pPr>
        <w:pStyle w:val="NormalWeb"/>
        <w:spacing w:before="0" w:beforeAutospacing="0" w:after="0" w:afterAutospacing="0"/>
        <w:rPr>
          <w:rFonts w:ascii="Arial" w:hAnsi="Arial" w:cs="Arial"/>
          <w:sz w:val="22"/>
          <w:szCs w:val="22"/>
        </w:rPr>
      </w:pPr>
      <w:r w:rsidRPr="00E4614A">
        <w:rPr>
          <w:rFonts w:ascii="Arial" w:hAnsi="Arial" w:cs="Arial"/>
          <w:sz w:val="22"/>
          <w:szCs w:val="22"/>
        </w:rPr>
        <w:t xml:space="preserve">Le chlorure de magnésium et le sel de </w:t>
      </w:r>
      <w:proofErr w:type="spellStart"/>
      <w:r w:rsidRPr="00E4614A">
        <w:rPr>
          <w:rFonts w:ascii="Arial" w:hAnsi="Arial" w:cs="Arial"/>
          <w:sz w:val="22"/>
          <w:szCs w:val="22"/>
        </w:rPr>
        <w:t>Nigari</w:t>
      </w:r>
      <w:proofErr w:type="spellEnd"/>
      <w:r w:rsidRPr="00E4614A">
        <w:rPr>
          <w:rFonts w:ascii="Arial" w:hAnsi="Arial" w:cs="Arial"/>
          <w:sz w:val="22"/>
          <w:szCs w:val="22"/>
        </w:rPr>
        <w:t xml:space="preserve"> sollicitent les reins et les intestins. Il n’y a pas de réelles contre-indications, mais si vous souffrez des troubles suivants, prenez conseil auprès d’un praticien de santé pour évaluer le dosage.</w:t>
      </w:r>
    </w:p>
    <w:p w:rsidR="00E4614A" w:rsidRPr="00E4614A" w:rsidRDefault="00E4614A" w:rsidP="00B67FBE">
      <w:pPr>
        <w:numPr>
          <w:ilvl w:val="0"/>
          <w:numId w:val="3"/>
        </w:numPr>
        <w:spacing w:after="0" w:line="240" w:lineRule="auto"/>
        <w:rPr>
          <w:rFonts w:ascii="Arial" w:hAnsi="Arial" w:cs="Arial"/>
        </w:rPr>
      </w:pPr>
      <w:r w:rsidRPr="00E4614A">
        <w:rPr>
          <w:rFonts w:ascii="Arial" w:hAnsi="Arial" w:cs="Arial"/>
        </w:rPr>
        <w:t>hypertension artérielle</w:t>
      </w:r>
    </w:p>
    <w:p w:rsidR="00E4614A" w:rsidRPr="00E4614A" w:rsidRDefault="00E4614A" w:rsidP="00B67FBE">
      <w:pPr>
        <w:numPr>
          <w:ilvl w:val="0"/>
          <w:numId w:val="3"/>
        </w:numPr>
        <w:spacing w:after="0" w:line="240" w:lineRule="auto"/>
        <w:rPr>
          <w:rFonts w:ascii="Arial" w:hAnsi="Arial" w:cs="Arial"/>
        </w:rPr>
      </w:pPr>
      <w:r w:rsidRPr="00E4614A">
        <w:rPr>
          <w:rFonts w:ascii="Arial" w:hAnsi="Arial" w:cs="Arial"/>
        </w:rPr>
        <w:t>insuffisance rénale ou néphrite</w:t>
      </w:r>
    </w:p>
    <w:p w:rsidR="00E4614A" w:rsidRPr="00E4614A" w:rsidRDefault="00E4614A" w:rsidP="00B67FBE">
      <w:pPr>
        <w:numPr>
          <w:ilvl w:val="0"/>
          <w:numId w:val="3"/>
        </w:numPr>
        <w:spacing w:after="0" w:line="240" w:lineRule="auto"/>
        <w:rPr>
          <w:rFonts w:ascii="Arial" w:hAnsi="Arial" w:cs="Arial"/>
        </w:rPr>
      </w:pPr>
      <w:r w:rsidRPr="00E4614A">
        <w:rPr>
          <w:rFonts w:ascii="Arial" w:hAnsi="Arial" w:cs="Arial"/>
        </w:rPr>
        <w:t>diarrhée, déshydratation </w:t>
      </w:r>
    </w:p>
    <w:p w:rsidR="00E4614A" w:rsidRPr="00E4614A" w:rsidRDefault="00E4614A" w:rsidP="00B67FBE">
      <w:pPr>
        <w:numPr>
          <w:ilvl w:val="0"/>
          <w:numId w:val="3"/>
        </w:numPr>
        <w:spacing w:after="0" w:line="240" w:lineRule="auto"/>
        <w:rPr>
          <w:rFonts w:ascii="Arial" w:hAnsi="Arial" w:cs="Arial"/>
        </w:rPr>
      </w:pPr>
      <w:r w:rsidRPr="00E4614A">
        <w:rPr>
          <w:rFonts w:ascii="Arial" w:hAnsi="Arial" w:cs="Arial"/>
        </w:rPr>
        <w:t>hémophilie</w:t>
      </w:r>
    </w:p>
    <w:p w:rsidR="00E4614A" w:rsidRPr="00E4614A" w:rsidRDefault="00E4614A" w:rsidP="00B67FBE">
      <w:pPr>
        <w:numPr>
          <w:ilvl w:val="0"/>
          <w:numId w:val="3"/>
        </w:numPr>
        <w:spacing w:after="0" w:line="240" w:lineRule="auto"/>
        <w:rPr>
          <w:rFonts w:ascii="Arial" w:hAnsi="Arial" w:cs="Arial"/>
        </w:rPr>
      </w:pPr>
      <w:r w:rsidRPr="00E4614A">
        <w:rPr>
          <w:rFonts w:ascii="Arial" w:hAnsi="Arial" w:cs="Arial"/>
        </w:rPr>
        <w:t>régime sans sel</w:t>
      </w:r>
    </w:p>
    <w:p w:rsidR="00E4614A" w:rsidRPr="00E4614A" w:rsidRDefault="00E4614A" w:rsidP="00B67FBE">
      <w:pPr>
        <w:pStyle w:val="Titre2"/>
        <w:spacing w:before="0"/>
        <w:rPr>
          <w:rFonts w:ascii="Arial" w:hAnsi="Arial" w:cs="Arial"/>
          <w:color w:val="auto"/>
          <w:sz w:val="22"/>
          <w:szCs w:val="22"/>
        </w:rPr>
      </w:pPr>
      <w:r w:rsidRPr="00E4614A">
        <w:rPr>
          <w:rFonts w:ascii="Arial" w:hAnsi="Arial" w:cs="Arial"/>
          <w:color w:val="auto"/>
          <w:sz w:val="22"/>
          <w:szCs w:val="22"/>
        </w:rPr>
        <w:t xml:space="preserve">La préparation du sel de </w:t>
      </w:r>
      <w:proofErr w:type="spellStart"/>
      <w:r w:rsidRPr="00E4614A">
        <w:rPr>
          <w:rFonts w:ascii="Arial" w:hAnsi="Arial" w:cs="Arial"/>
          <w:color w:val="auto"/>
          <w:sz w:val="22"/>
          <w:szCs w:val="22"/>
        </w:rPr>
        <w:t>Nigari</w:t>
      </w:r>
      <w:proofErr w:type="spellEnd"/>
    </w:p>
    <w:p w:rsidR="00E4614A" w:rsidRPr="00E4614A" w:rsidRDefault="00E4614A" w:rsidP="00B67FBE">
      <w:pPr>
        <w:pStyle w:val="NormalWeb"/>
        <w:spacing w:before="0" w:beforeAutospacing="0" w:after="0" w:afterAutospacing="0"/>
        <w:rPr>
          <w:rFonts w:ascii="Arial" w:hAnsi="Arial" w:cs="Arial"/>
          <w:sz w:val="22"/>
          <w:szCs w:val="22"/>
        </w:rPr>
      </w:pPr>
      <w:r w:rsidRPr="00E4614A">
        <w:rPr>
          <w:rFonts w:ascii="Arial" w:hAnsi="Arial" w:cs="Arial"/>
          <w:sz w:val="22"/>
          <w:szCs w:val="22"/>
        </w:rPr>
        <w:t xml:space="preserve">La dilution du sel de </w:t>
      </w:r>
      <w:proofErr w:type="spellStart"/>
      <w:r w:rsidRPr="00E4614A">
        <w:rPr>
          <w:rFonts w:ascii="Arial" w:hAnsi="Arial" w:cs="Arial"/>
          <w:sz w:val="22"/>
          <w:szCs w:val="22"/>
        </w:rPr>
        <w:t>Nigari</w:t>
      </w:r>
      <w:proofErr w:type="spellEnd"/>
      <w:r w:rsidRPr="00E4614A">
        <w:rPr>
          <w:rFonts w:ascii="Arial" w:hAnsi="Arial" w:cs="Arial"/>
          <w:sz w:val="22"/>
          <w:szCs w:val="22"/>
        </w:rPr>
        <w:t xml:space="preserve"> se fait à 20/1000. </w:t>
      </w:r>
    </w:p>
    <w:p w:rsidR="00E4614A" w:rsidRPr="00E4614A" w:rsidRDefault="00E4614A" w:rsidP="00B67FBE">
      <w:pPr>
        <w:pStyle w:val="NormalWeb"/>
        <w:spacing w:before="0" w:beforeAutospacing="0" w:after="0" w:afterAutospacing="0"/>
        <w:jc w:val="both"/>
        <w:rPr>
          <w:rFonts w:ascii="Arial" w:hAnsi="Arial" w:cs="Arial"/>
          <w:sz w:val="22"/>
          <w:szCs w:val="22"/>
        </w:rPr>
      </w:pPr>
      <w:r w:rsidRPr="00E4614A">
        <w:rPr>
          <w:rFonts w:ascii="Arial" w:hAnsi="Arial" w:cs="Arial"/>
          <w:sz w:val="22"/>
          <w:szCs w:val="22"/>
        </w:rPr>
        <w:t xml:space="preserve">Munissez vous d’une bouteille en verre d’1 litre (évitez le plastique pas assez stable pour résister à la corrosion par le sel). Versez 20 gr de sel de </w:t>
      </w:r>
      <w:proofErr w:type="spellStart"/>
      <w:r w:rsidRPr="00E4614A">
        <w:rPr>
          <w:rFonts w:ascii="Arial" w:hAnsi="Arial" w:cs="Arial"/>
          <w:sz w:val="22"/>
          <w:szCs w:val="22"/>
        </w:rPr>
        <w:t>Nigari</w:t>
      </w:r>
      <w:proofErr w:type="spellEnd"/>
      <w:r w:rsidRPr="00E4614A">
        <w:rPr>
          <w:rFonts w:ascii="Arial" w:hAnsi="Arial" w:cs="Arial"/>
          <w:sz w:val="22"/>
          <w:szCs w:val="22"/>
        </w:rPr>
        <w:t xml:space="preserve"> et complétez avec de l’eau de source ou de l’eau filtrée. Le sel de </w:t>
      </w:r>
      <w:proofErr w:type="spellStart"/>
      <w:r w:rsidRPr="00E4614A">
        <w:rPr>
          <w:rFonts w:ascii="Arial" w:hAnsi="Arial" w:cs="Arial"/>
          <w:sz w:val="22"/>
          <w:szCs w:val="22"/>
        </w:rPr>
        <w:t>Nigari</w:t>
      </w:r>
      <w:proofErr w:type="spellEnd"/>
      <w:r w:rsidRPr="00E4614A">
        <w:rPr>
          <w:rFonts w:ascii="Arial" w:hAnsi="Arial" w:cs="Arial"/>
          <w:sz w:val="22"/>
          <w:szCs w:val="22"/>
        </w:rPr>
        <w:t xml:space="preserve"> se dilue très facilement. Conservez la bouteille au frais quelques jours. En effet, même si vous pouvez boire immédiatement, l’amertume a tendance à disparaître en plaçant la bouteille 2 à 3 jours au réfrigérateur. Secouez la bouteille avant de servir.</w:t>
      </w:r>
    </w:p>
    <w:p w:rsidR="00E4614A" w:rsidRPr="00E4614A" w:rsidRDefault="00E4614A" w:rsidP="00B67FBE">
      <w:pPr>
        <w:pStyle w:val="NormalWeb"/>
        <w:spacing w:before="0" w:beforeAutospacing="0" w:after="0" w:afterAutospacing="0"/>
        <w:jc w:val="both"/>
        <w:rPr>
          <w:rFonts w:ascii="Arial" w:hAnsi="Arial" w:cs="Arial"/>
          <w:sz w:val="22"/>
          <w:szCs w:val="22"/>
        </w:rPr>
      </w:pPr>
      <w:r w:rsidRPr="00E4614A">
        <w:rPr>
          <w:rFonts w:ascii="Arial" w:hAnsi="Arial" w:cs="Arial"/>
          <w:sz w:val="22"/>
          <w:szCs w:val="22"/>
        </w:rPr>
        <w:t>Pour faciliter l’absorption, vous pouvez ajouter un jus de pommes ou un jus de carotte, ou encore quelques gouttes de jus de citron.</w:t>
      </w:r>
    </w:p>
    <w:p w:rsidR="00E4614A" w:rsidRPr="00E4614A" w:rsidRDefault="00E4614A" w:rsidP="00B67FBE">
      <w:pPr>
        <w:pStyle w:val="Titre2"/>
        <w:spacing w:before="0"/>
        <w:rPr>
          <w:rFonts w:ascii="Arial" w:hAnsi="Arial" w:cs="Arial"/>
          <w:color w:val="auto"/>
          <w:sz w:val="22"/>
          <w:szCs w:val="22"/>
        </w:rPr>
      </w:pPr>
      <w:r w:rsidRPr="00E4614A">
        <w:rPr>
          <w:rFonts w:ascii="Arial" w:hAnsi="Arial" w:cs="Arial"/>
          <w:color w:val="auto"/>
          <w:sz w:val="22"/>
          <w:szCs w:val="22"/>
        </w:rPr>
        <w:t>Posologie</w:t>
      </w:r>
    </w:p>
    <w:p w:rsidR="00E4614A" w:rsidRPr="00E4614A" w:rsidRDefault="00E4614A" w:rsidP="00B67FBE">
      <w:pPr>
        <w:pStyle w:val="NormalWeb"/>
        <w:spacing w:before="0" w:beforeAutospacing="0" w:after="0" w:afterAutospacing="0"/>
        <w:jc w:val="both"/>
        <w:rPr>
          <w:rFonts w:ascii="Arial" w:hAnsi="Arial" w:cs="Arial"/>
          <w:sz w:val="22"/>
          <w:szCs w:val="22"/>
        </w:rPr>
      </w:pPr>
      <w:r w:rsidRPr="00E4614A">
        <w:rPr>
          <w:rFonts w:ascii="Arial" w:hAnsi="Arial" w:cs="Arial"/>
          <w:sz w:val="22"/>
          <w:szCs w:val="22"/>
        </w:rPr>
        <w:t xml:space="preserve">Il peut y avoir une accélération du transit lorsque vous prenez pour la première fois du sel de </w:t>
      </w:r>
      <w:proofErr w:type="spellStart"/>
      <w:r w:rsidRPr="00E4614A">
        <w:rPr>
          <w:rFonts w:ascii="Arial" w:hAnsi="Arial" w:cs="Arial"/>
          <w:sz w:val="22"/>
          <w:szCs w:val="22"/>
        </w:rPr>
        <w:t>nigari</w:t>
      </w:r>
      <w:proofErr w:type="spellEnd"/>
      <w:r w:rsidRPr="00E4614A">
        <w:rPr>
          <w:rFonts w:ascii="Arial" w:hAnsi="Arial" w:cs="Arial"/>
          <w:sz w:val="22"/>
          <w:szCs w:val="22"/>
        </w:rPr>
        <w:t xml:space="preserve"> ou du chlorure du magnésium. En cas d’infection ou de constipation, une réaction d’élimination est bien souvent bienfaisante… Cependant, il ne faut pas entretenir une diarrhée. Chacun a sa propre tolérance. Elle est à évaluer individuellement, mais aussi selon la problématique à traiter. Le sel de </w:t>
      </w:r>
      <w:proofErr w:type="spellStart"/>
      <w:r w:rsidRPr="00E4614A">
        <w:rPr>
          <w:rFonts w:ascii="Arial" w:hAnsi="Arial" w:cs="Arial"/>
          <w:sz w:val="22"/>
          <w:szCs w:val="22"/>
        </w:rPr>
        <w:t>Nigari</w:t>
      </w:r>
      <w:proofErr w:type="spellEnd"/>
      <w:r w:rsidRPr="00E4614A">
        <w:rPr>
          <w:rFonts w:ascii="Arial" w:hAnsi="Arial" w:cs="Arial"/>
          <w:sz w:val="22"/>
          <w:szCs w:val="22"/>
        </w:rPr>
        <w:t xml:space="preserve"> présente une plus grande tolérance que le chlorure de magnésium. Pour les adultes et les enfants de plus de 8 ans :</w:t>
      </w:r>
    </w:p>
    <w:p w:rsidR="00E4614A" w:rsidRPr="00E4614A" w:rsidRDefault="00E4614A" w:rsidP="00B67FBE">
      <w:pPr>
        <w:pStyle w:val="Titre3"/>
        <w:keepNext w:val="0"/>
        <w:keepLines w:val="0"/>
        <w:numPr>
          <w:ilvl w:val="0"/>
          <w:numId w:val="4"/>
        </w:numPr>
        <w:spacing w:before="0" w:line="240" w:lineRule="auto"/>
        <w:jc w:val="both"/>
        <w:rPr>
          <w:rFonts w:ascii="Arial" w:hAnsi="Arial" w:cs="Arial"/>
          <w:color w:val="auto"/>
        </w:rPr>
      </w:pPr>
      <w:r w:rsidRPr="00E4614A">
        <w:rPr>
          <w:rFonts w:ascii="Arial" w:hAnsi="Arial" w:cs="Arial"/>
          <w:color w:val="auto"/>
        </w:rPr>
        <w:t>En prévention des maux d’hiver</w:t>
      </w:r>
    </w:p>
    <w:p w:rsidR="00E4614A" w:rsidRPr="00E4614A" w:rsidRDefault="00E4614A" w:rsidP="00B67FBE">
      <w:pPr>
        <w:pStyle w:val="NormalWeb"/>
        <w:spacing w:before="0" w:beforeAutospacing="0" w:after="0" w:afterAutospacing="0"/>
        <w:jc w:val="both"/>
        <w:rPr>
          <w:rFonts w:ascii="Arial" w:hAnsi="Arial" w:cs="Arial"/>
          <w:sz w:val="22"/>
          <w:szCs w:val="22"/>
        </w:rPr>
      </w:pPr>
      <w:r w:rsidRPr="00E4614A">
        <w:rPr>
          <w:rFonts w:ascii="Arial" w:hAnsi="Arial" w:cs="Arial"/>
          <w:sz w:val="22"/>
          <w:szCs w:val="22"/>
        </w:rPr>
        <w:t>Un verre le matin. On peut faire des cures de 3 semaines, puis arrêt une à deux semaines avant de reprendre si nécessaire.</w:t>
      </w:r>
    </w:p>
    <w:p w:rsidR="00E4614A" w:rsidRPr="00E4614A" w:rsidRDefault="00E4614A" w:rsidP="00B67FBE">
      <w:pPr>
        <w:pStyle w:val="Titre3"/>
        <w:keepNext w:val="0"/>
        <w:keepLines w:val="0"/>
        <w:numPr>
          <w:ilvl w:val="0"/>
          <w:numId w:val="5"/>
        </w:numPr>
        <w:spacing w:before="0" w:line="240" w:lineRule="auto"/>
        <w:rPr>
          <w:rFonts w:ascii="Arial" w:hAnsi="Arial" w:cs="Arial"/>
          <w:color w:val="auto"/>
        </w:rPr>
      </w:pPr>
      <w:r w:rsidRPr="00E4614A">
        <w:rPr>
          <w:rFonts w:ascii="Arial" w:hAnsi="Arial" w:cs="Arial"/>
          <w:color w:val="auto"/>
        </w:rPr>
        <w:t>En cas de fatigue ou pour stimuler le système immunitaire en période d’infection</w:t>
      </w:r>
    </w:p>
    <w:p w:rsidR="00E4614A" w:rsidRPr="00E4614A" w:rsidRDefault="00E4614A" w:rsidP="00B67FBE">
      <w:pPr>
        <w:pStyle w:val="NormalWeb"/>
        <w:spacing w:before="0" w:beforeAutospacing="0" w:after="0" w:afterAutospacing="0"/>
        <w:rPr>
          <w:rFonts w:ascii="Arial" w:hAnsi="Arial" w:cs="Arial"/>
          <w:sz w:val="22"/>
          <w:szCs w:val="22"/>
        </w:rPr>
      </w:pPr>
      <w:r w:rsidRPr="00E4614A">
        <w:rPr>
          <w:rFonts w:ascii="Arial" w:hAnsi="Arial" w:cs="Arial"/>
          <w:sz w:val="22"/>
          <w:szCs w:val="22"/>
        </w:rPr>
        <w:t>Un verre matin et soir. A poursuivre le temps que les résultats soient obtenus.</w:t>
      </w:r>
    </w:p>
    <w:p w:rsidR="00E4614A" w:rsidRPr="00E4614A" w:rsidRDefault="00E4614A" w:rsidP="00B67FBE">
      <w:pPr>
        <w:pStyle w:val="Titre2"/>
        <w:spacing w:before="0"/>
        <w:rPr>
          <w:rFonts w:ascii="Arial" w:hAnsi="Arial" w:cs="Arial"/>
          <w:color w:val="auto"/>
          <w:sz w:val="22"/>
          <w:szCs w:val="22"/>
        </w:rPr>
      </w:pPr>
      <w:r w:rsidRPr="00E4614A">
        <w:rPr>
          <w:rFonts w:ascii="Arial" w:hAnsi="Arial" w:cs="Arial"/>
          <w:color w:val="auto"/>
          <w:sz w:val="22"/>
          <w:szCs w:val="22"/>
        </w:rPr>
        <w:t>En cas de problèmes aigus, fièvre, infection, grippe, rhume</w:t>
      </w:r>
    </w:p>
    <w:p w:rsidR="00E4614A" w:rsidRPr="00E4614A" w:rsidRDefault="00E4614A" w:rsidP="00B67FBE">
      <w:pPr>
        <w:pStyle w:val="NormalWeb"/>
        <w:spacing w:before="0" w:beforeAutospacing="0" w:after="0" w:afterAutospacing="0"/>
        <w:rPr>
          <w:rFonts w:ascii="Arial" w:hAnsi="Arial" w:cs="Arial"/>
          <w:sz w:val="22"/>
          <w:szCs w:val="22"/>
        </w:rPr>
      </w:pPr>
      <w:r w:rsidRPr="00E4614A">
        <w:rPr>
          <w:rFonts w:ascii="Arial" w:hAnsi="Arial" w:cs="Arial"/>
          <w:sz w:val="22"/>
          <w:szCs w:val="22"/>
        </w:rPr>
        <w:t>Plusieurs verres à prendre au cours de la journée, au rythme d’un verre toutes les 3 heures. Ne dépassez pas 6 verres dans la journée.</w:t>
      </w:r>
    </w:p>
    <w:p w:rsidR="00E4614A" w:rsidRPr="00E4614A" w:rsidRDefault="00800947" w:rsidP="00B67FBE">
      <w:pPr>
        <w:pStyle w:val="NormalWeb"/>
        <w:spacing w:before="0" w:beforeAutospacing="0" w:after="0" w:afterAutospacing="0"/>
        <w:rPr>
          <w:rFonts w:ascii="Arial" w:hAnsi="Arial" w:cs="Arial"/>
          <w:sz w:val="22"/>
          <w:szCs w:val="22"/>
        </w:rPr>
      </w:pPr>
      <w:hyperlink r:id="rId13" w:tgtFrame="_blank" w:tooltip="delbiase et chlorure de magnésium" w:history="1">
        <w:r w:rsidR="00E4614A" w:rsidRPr="00E4614A">
          <w:rPr>
            <w:rStyle w:val="Lienhypertexte"/>
            <w:rFonts w:ascii="Arial" w:hAnsi="Arial" w:cs="Arial"/>
            <w:color w:val="auto"/>
            <w:sz w:val="22"/>
            <w:szCs w:val="22"/>
          </w:rPr>
          <w:t xml:space="preserve">En savoir plus sur le chlorure de Magnésium et le </w:t>
        </w:r>
        <w:proofErr w:type="spellStart"/>
        <w:r w:rsidR="00E4614A" w:rsidRPr="00E4614A">
          <w:rPr>
            <w:rStyle w:val="Lienhypertexte"/>
            <w:rFonts w:ascii="Arial" w:hAnsi="Arial" w:cs="Arial"/>
            <w:color w:val="auto"/>
            <w:sz w:val="22"/>
            <w:szCs w:val="22"/>
          </w:rPr>
          <w:t>Delbiase</w:t>
        </w:r>
        <w:proofErr w:type="spellEnd"/>
      </w:hyperlink>
      <w:r w:rsidR="00E4614A" w:rsidRPr="00E4614A">
        <w:rPr>
          <w:rFonts w:ascii="Arial" w:hAnsi="Arial" w:cs="Arial"/>
          <w:sz w:val="22"/>
          <w:szCs w:val="22"/>
        </w:rPr>
        <w:br/>
        <w:t xml:space="preserve">Le 2e et le 3e jour : un verre toutes les 6 heures. </w:t>
      </w:r>
      <w:r w:rsidR="00E4614A" w:rsidRPr="00E4614A">
        <w:rPr>
          <w:rFonts w:ascii="Arial" w:hAnsi="Arial" w:cs="Arial"/>
          <w:sz w:val="22"/>
          <w:szCs w:val="22"/>
        </w:rPr>
        <w:br/>
        <w:t xml:space="preserve">Puis, selon les besoins, un verre matin et soir jusqu’à amélioration nette. </w:t>
      </w:r>
      <w:r w:rsidR="00E4614A" w:rsidRPr="00E4614A">
        <w:rPr>
          <w:rFonts w:ascii="Arial" w:hAnsi="Arial" w:cs="Arial"/>
          <w:sz w:val="22"/>
          <w:szCs w:val="22"/>
        </w:rPr>
        <w:br/>
        <w:t>Continuez avec un verre le matin pendant une semaine.</w:t>
      </w:r>
    </w:p>
    <w:p w:rsidR="00E4614A" w:rsidRPr="00E4614A" w:rsidRDefault="00E4614A" w:rsidP="00B67FBE">
      <w:pPr>
        <w:pStyle w:val="NormalWeb"/>
        <w:spacing w:before="0" w:beforeAutospacing="0" w:after="0" w:afterAutospacing="0"/>
        <w:rPr>
          <w:rFonts w:ascii="Arial" w:hAnsi="Arial" w:cs="Arial"/>
          <w:sz w:val="22"/>
          <w:szCs w:val="22"/>
        </w:rPr>
      </w:pPr>
      <w:r w:rsidRPr="00E4614A">
        <w:rPr>
          <w:rFonts w:ascii="Arial" w:hAnsi="Arial" w:cs="Arial"/>
          <w:sz w:val="22"/>
          <w:szCs w:val="22"/>
        </w:rPr>
        <w:t>En cas de diarrhée légère, poursuivez les prises en les espaçant. Puis reprenez pour trouver le dosage qui ne provoque pas d’inconfort intestinal.</w:t>
      </w:r>
    </w:p>
    <w:p w:rsidR="00E4614A" w:rsidRPr="00E4614A" w:rsidRDefault="00E4614A" w:rsidP="00B67FBE">
      <w:pPr>
        <w:pStyle w:val="NormalWeb"/>
        <w:spacing w:before="0" w:beforeAutospacing="0" w:after="0" w:afterAutospacing="0"/>
        <w:rPr>
          <w:rFonts w:ascii="Arial" w:hAnsi="Arial" w:cs="Arial"/>
          <w:sz w:val="22"/>
          <w:szCs w:val="22"/>
        </w:rPr>
      </w:pPr>
      <w:r w:rsidRPr="00E4614A">
        <w:rPr>
          <w:rFonts w:ascii="Arial" w:hAnsi="Arial" w:cs="Arial"/>
          <w:sz w:val="22"/>
          <w:szCs w:val="22"/>
        </w:rPr>
        <w:t>En cas de diarrhée sévère,</w:t>
      </w:r>
      <w:r w:rsidRPr="00E4614A">
        <w:rPr>
          <w:rStyle w:val="lev"/>
          <w:rFonts w:ascii="Arial" w:eastAsiaTheme="majorEastAsia" w:hAnsi="Arial" w:cs="Arial"/>
          <w:sz w:val="22"/>
          <w:szCs w:val="22"/>
        </w:rPr>
        <w:t xml:space="preserve"> stoppez</w:t>
      </w:r>
      <w:r w:rsidRPr="00E4614A">
        <w:rPr>
          <w:rFonts w:ascii="Arial" w:hAnsi="Arial" w:cs="Arial"/>
          <w:sz w:val="22"/>
          <w:szCs w:val="22"/>
        </w:rPr>
        <w:t xml:space="preserve"> le chlorure du magnésium.</w:t>
      </w:r>
    </w:p>
    <w:p w:rsidR="00E4614A" w:rsidRPr="00E4614A" w:rsidRDefault="00800947" w:rsidP="00B67FBE">
      <w:pPr>
        <w:pStyle w:val="Titre1"/>
        <w:spacing w:before="0"/>
        <w:rPr>
          <w:rFonts w:ascii="Arial" w:hAnsi="Arial" w:cs="Arial"/>
          <w:color w:val="auto"/>
        </w:rPr>
      </w:pPr>
      <w:hyperlink r:id="rId14" w:tooltip="Huiles essentielles anti-virales" w:history="1">
        <w:r w:rsidR="00E4614A" w:rsidRPr="00E4614A">
          <w:rPr>
            <w:rStyle w:val="Lienhypertexte"/>
            <w:rFonts w:ascii="Arial" w:hAnsi="Arial" w:cs="Arial"/>
            <w:color w:val="auto"/>
          </w:rPr>
          <w:t xml:space="preserve">Huiles essentielles </w:t>
        </w:r>
        <w:proofErr w:type="spellStart"/>
        <w:r w:rsidR="00E4614A" w:rsidRPr="00E4614A">
          <w:rPr>
            <w:rStyle w:val="Lienhypertexte"/>
            <w:rFonts w:ascii="Arial" w:hAnsi="Arial" w:cs="Arial"/>
            <w:color w:val="auto"/>
          </w:rPr>
          <w:t>anti-virales</w:t>
        </w:r>
        <w:proofErr w:type="spellEnd"/>
      </w:hyperlink>
      <w:r w:rsidR="00E4614A">
        <w:rPr>
          <w:rFonts w:ascii="Arial" w:hAnsi="Arial" w:cs="Arial"/>
          <w:color w:val="auto"/>
        </w:rPr>
        <w:t xml:space="preserve"> :</w:t>
      </w:r>
    </w:p>
    <w:p w:rsidR="00AC5EDF" w:rsidRPr="00E4614A" w:rsidRDefault="00AC5EDF" w:rsidP="00B67FBE">
      <w:pPr>
        <w:spacing w:after="0"/>
        <w:rPr>
          <w:rFonts w:ascii="Arial" w:hAnsi="Arial" w:cs="Arial"/>
          <w:b/>
        </w:rPr>
      </w:pPr>
    </w:p>
    <w:p w:rsidR="00E4614A" w:rsidRPr="00E4614A" w:rsidRDefault="00E4614A" w:rsidP="00B67FBE">
      <w:pPr>
        <w:pStyle w:val="Titre2"/>
        <w:spacing w:before="0"/>
        <w:rPr>
          <w:rFonts w:ascii="Arial" w:hAnsi="Arial" w:cs="Arial"/>
          <w:color w:val="auto"/>
          <w:sz w:val="22"/>
          <w:szCs w:val="22"/>
        </w:rPr>
      </w:pPr>
      <w:r w:rsidRPr="00E4614A">
        <w:rPr>
          <w:rFonts w:ascii="Arial" w:hAnsi="Arial" w:cs="Arial"/>
          <w:color w:val="auto"/>
          <w:sz w:val="22"/>
          <w:szCs w:val="22"/>
        </w:rPr>
        <w:lastRenderedPageBreak/>
        <w:t>En diffusion : désinfecter, purifier</w:t>
      </w:r>
    </w:p>
    <w:p w:rsidR="00E4614A" w:rsidRPr="00E4614A" w:rsidRDefault="00E4614A" w:rsidP="00B67FBE">
      <w:pPr>
        <w:numPr>
          <w:ilvl w:val="0"/>
          <w:numId w:val="6"/>
        </w:numPr>
        <w:spacing w:after="0" w:line="240" w:lineRule="auto"/>
        <w:rPr>
          <w:rFonts w:ascii="Arial" w:hAnsi="Arial" w:cs="Arial"/>
        </w:rPr>
      </w:pPr>
      <w:proofErr w:type="spellStart"/>
      <w:r w:rsidRPr="00E4614A">
        <w:rPr>
          <w:rStyle w:val="lev"/>
          <w:rFonts w:ascii="Arial" w:hAnsi="Arial" w:cs="Arial"/>
        </w:rPr>
        <w:t>Ravintsara</w:t>
      </w:r>
      <w:proofErr w:type="spellEnd"/>
      <w:r w:rsidRPr="00E4614A">
        <w:rPr>
          <w:rFonts w:ascii="Arial" w:hAnsi="Arial" w:cs="Arial"/>
        </w:rPr>
        <w:t xml:space="preserve"> (</w:t>
      </w:r>
      <w:proofErr w:type="spellStart"/>
      <w:r w:rsidRPr="00E4614A">
        <w:rPr>
          <w:rFonts w:ascii="Arial" w:hAnsi="Arial" w:cs="Arial"/>
        </w:rPr>
        <w:t>cinnamomum</w:t>
      </w:r>
      <w:proofErr w:type="spellEnd"/>
      <w:r w:rsidRPr="00E4614A">
        <w:rPr>
          <w:rFonts w:ascii="Arial" w:hAnsi="Arial" w:cs="Arial"/>
        </w:rPr>
        <w:t xml:space="preserve"> </w:t>
      </w:r>
      <w:proofErr w:type="spellStart"/>
      <w:r w:rsidRPr="00E4614A">
        <w:rPr>
          <w:rFonts w:ascii="Arial" w:hAnsi="Arial" w:cs="Arial"/>
        </w:rPr>
        <w:t>camphora</w:t>
      </w:r>
      <w:proofErr w:type="spellEnd"/>
      <w:r w:rsidRPr="00E4614A">
        <w:rPr>
          <w:rFonts w:ascii="Arial" w:hAnsi="Arial" w:cs="Arial"/>
        </w:rPr>
        <w:t xml:space="preserve">) : </w:t>
      </w:r>
      <w:proofErr w:type="spellStart"/>
      <w:r w:rsidRPr="00E4614A">
        <w:rPr>
          <w:rFonts w:ascii="Arial" w:hAnsi="Arial" w:cs="Arial"/>
        </w:rPr>
        <w:t>anti-virale</w:t>
      </w:r>
      <w:proofErr w:type="spellEnd"/>
      <w:r w:rsidRPr="00E4614A">
        <w:rPr>
          <w:rFonts w:ascii="Arial" w:hAnsi="Arial" w:cs="Arial"/>
        </w:rPr>
        <w:t xml:space="preserve"> et anti-infectieuse puissante, </w:t>
      </w:r>
      <w:proofErr w:type="spellStart"/>
      <w:r w:rsidRPr="00E4614A">
        <w:rPr>
          <w:rFonts w:ascii="Arial" w:hAnsi="Arial" w:cs="Arial"/>
        </w:rPr>
        <w:t>oxygénante</w:t>
      </w:r>
      <w:proofErr w:type="spellEnd"/>
      <w:r w:rsidRPr="00E4614A">
        <w:rPr>
          <w:rFonts w:ascii="Arial" w:hAnsi="Arial" w:cs="Arial"/>
        </w:rPr>
        <w:t>, antiseptique du système respiratoire</w:t>
      </w:r>
    </w:p>
    <w:p w:rsidR="00E4614A" w:rsidRPr="00E4614A" w:rsidRDefault="00E4614A" w:rsidP="00B67FBE">
      <w:pPr>
        <w:numPr>
          <w:ilvl w:val="0"/>
          <w:numId w:val="6"/>
        </w:numPr>
        <w:spacing w:after="0" w:line="240" w:lineRule="auto"/>
        <w:rPr>
          <w:rFonts w:ascii="Arial" w:hAnsi="Arial" w:cs="Arial"/>
        </w:rPr>
      </w:pPr>
      <w:r w:rsidRPr="00E4614A">
        <w:rPr>
          <w:rStyle w:val="lev"/>
          <w:rFonts w:ascii="Arial" w:hAnsi="Arial" w:cs="Arial"/>
        </w:rPr>
        <w:t>Citron</w:t>
      </w:r>
      <w:r w:rsidRPr="00E4614A">
        <w:rPr>
          <w:rFonts w:ascii="Arial" w:hAnsi="Arial" w:cs="Arial"/>
        </w:rPr>
        <w:t xml:space="preserve"> (citrus </w:t>
      </w:r>
      <w:proofErr w:type="spellStart"/>
      <w:r w:rsidRPr="00E4614A">
        <w:rPr>
          <w:rFonts w:ascii="Arial" w:hAnsi="Arial" w:cs="Arial"/>
        </w:rPr>
        <w:t>limonum</w:t>
      </w:r>
      <w:proofErr w:type="spellEnd"/>
      <w:r w:rsidRPr="00E4614A">
        <w:rPr>
          <w:rFonts w:ascii="Arial" w:hAnsi="Arial" w:cs="Arial"/>
        </w:rPr>
        <w:t>) : antiseptique large spectre, à utiliser en prévention de toute maladie contagieuse et infectieuse pour la désinfection de l’air</w:t>
      </w:r>
    </w:p>
    <w:p w:rsidR="00E4614A" w:rsidRPr="00E4614A" w:rsidRDefault="00E4614A" w:rsidP="00B67FBE">
      <w:pPr>
        <w:numPr>
          <w:ilvl w:val="0"/>
          <w:numId w:val="6"/>
        </w:numPr>
        <w:spacing w:after="0" w:line="240" w:lineRule="auto"/>
        <w:rPr>
          <w:rFonts w:ascii="Arial" w:hAnsi="Arial" w:cs="Arial"/>
        </w:rPr>
      </w:pPr>
      <w:r w:rsidRPr="00E4614A">
        <w:rPr>
          <w:rStyle w:val="lev"/>
          <w:rFonts w:ascii="Arial" w:hAnsi="Arial" w:cs="Arial"/>
        </w:rPr>
        <w:t xml:space="preserve">Eucalyptus </w:t>
      </w:r>
      <w:proofErr w:type="spellStart"/>
      <w:r w:rsidRPr="00E4614A">
        <w:rPr>
          <w:rStyle w:val="lev"/>
          <w:rFonts w:ascii="Arial" w:hAnsi="Arial" w:cs="Arial"/>
        </w:rPr>
        <w:t>Radiata</w:t>
      </w:r>
      <w:proofErr w:type="spellEnd"/>
      <w:r w:rsidRPr="00E4614A">
        <w:rPr>
          <w:rFonts w:ascii="Arial" w:hAnsi="Arial" w:cs="Arial"/>
        </w:rPr>
        <w:t xml:space="preserve"> (eucalyptus </w:t>
      </w:r>
      <w:proofErr w:type="spellStart"/>
      <w:r w:rsidRPr="00E4614A">
        <w:rPr>
          <w:rFonts w:ascii="Arial" w:hAnsi="Arial" w:cs="Arial"/>
        </w:rPr>
        <w:t>radiata</w:t>
      </w:r>
      <w:proofErr w:type="spellEnd"/>
      <w:r w:rsidRPr="00E4614A">
        <w:rPr>
          <w:rFonts w:ascii="Arial" w:hAnsi="Arial" w:cs="Arial"/>
        </w:rPr>
        <w:t>)</w:t>
      </w:r>
      <w:r w:rsidRPr="00E4614A">
        <w:rPr>
          <w:rStyle w:val="lev"/>
          <w:rFonts w:ascii="Arial" w:hAnsi="Arial" w:cs="Arial"/>
        </w:rPr>
        <w:t xml:space="preserve"> :</w:t>
      </w:r>
      <w:r w:rsidRPr="00E4614A">
        <w:rPr>
          <w:rFonts w:ascii="Arial" w:hAnsi="Arial" w:cs="Arial"/>
        </w:rPr>
        <w:t xml:space="preserve"> décongestionne le nez et facilite la respiration, </w:t>
      </w:r>
      <w:proofErr w:type="spellStart"/>
      <w:r w:rsidRPr="00E4614A">
        <w:rPr>
          <w:rFonts w:ascii="Arial" w:hAnsi="Arial" w:cs="Arial"/>
        </w:rPr>
        <w:t>anti-virale</w:t>
      </w:r>
      <w:proofErr w:type="spellEnd"/>
    </w:p>
    <w:p w:rsidR="00E4614A" w:rsidRPr="00E4614A" w:rsidRDefault="00E4614A" w:rsidP="00B67FBE">
      <w:pPr>
        <w:pStyle w:val="NormalWeb"/>
        <w:spacing w:before="0" w:beforeAutospacing="0" w:after="0" w:afterAutospacing="0"/>
        <w:rPr>
          <w:rFonts w:ascii="Arial" w:hAnsi="Arial" w:cs="Arial"/>
          <w:sz w:val="22"/>
          <w:szCs w:val="22"/>
        </w:rPr>
      </w:pPr>
      <w:r w:rsidRPr="00E4614A">
        <w:rPr>
          <w:rFonts w:ascii="Arial" w:hAnsi="Arial" w:cs="Arial"/>
          <w:sz w:val="22"/>
          <w:szCs w:val="22"/>
        </w:rPr>
        <w:t>Quelques gouttes d’un mélange des huiles essentielles à diffuser dans l’atmosphère 15 mn toutes les 3 heures.</w:t>
      </w:r>
    </w:p>
    <w:p w:rsidR="00E4614A" w:rsidRPr="00E4614A" w:rsidRDefault="00E4614A" w:rsidP="00B67FBE">
      <w:pPr>
        <w:pStyle w:val="Titre2"/>
        <w:spacing w:before="0"/>
        <w:rPr>
          <w:rFonts w:ascii="Arial" w:hAnsi="Arial" w:cs="Arial"/>
          <w:color w:val="auto"/>
          <w:sz w:val="22"/>
          <w:szCs w:val="22"/>
        </w:rPr>
      </w:pPr>
      <w:r w:rsidRPr="00E4614A">
        <w:rPr>
          <w:rFonts w:ascii="Arial" w:hAnsi="Arial" w:cs="Arial"/>
          <w:color w:val="auto"/>
          <w:sz w:val="22"/>
          <w:szCs w:val="22"/>
        </w:rPr>
        <w:t>En friction* : renforcer l’organisme et ses capacités d’auto-guérison</w:t>
      </w:r>
    </w:p>
    <w:p w:rsidR="00E4614A" w:rsidRPr="00E4614A" w:rsidRDefault="00E4614A" w:rsidP="00B67FBE">
      <w:pPr>
        <w:numPr>
          <w:ilvl w:val="0"/>
          <w:numId w:val="7"/>
        </w:numPr>
        <w:spacing w:after="0" w:line="240" w:lineRule="auto"/>
        <w:rPr>
          <w:rFonts w:ascii="Arial" w:hAnsi="Arial" w:cs="Arial"/>
        </w:rPr>
      </w:pPr>
      <w:proofErr w:type="spellStart"/>
      <w:r w:rsidRPr="00E4614A">
        <w:rPr>
          <w:rStyle w:val="lev"/>
          <w:rFonts w:ascii="Arial" w:hAnsi="Arial" w:cs="Arial"/>
        </w:rPr>
        <w:t>Ravintsara</w:t>
      </w:r>
      <w:proofErr w:type="spellEnd"/>
      <w:r w:rsidRPr="00E4614A">
        <w:rPr>
          <w:rStyle w:val="lev"/>
          <w:rFonts w:ascii="Arial" w:hAnsi="Arial" w:cs="Arial"/>
        </w:rPr>
        <w:t> :</w:t>
      </w:r>
      <w:r w:rsidRPr="00E4614A">
        <w:rPr>
          <w:rFonts w:ascii="Arial" w:hAnsi="Arial" w:cs="Arial"/>
        </w:rPr>
        <w:t xml:space="preserve"> immunostimulante et anti-infectieuse ORL, </w:t>
      </w:r>
      <w:proofErr w:type="spellStart"/>
      <w:r w:rsidRPr="00E4614A">
        <w:rPr>
          <w:rFonts w:ascii="Arial" w:hAnsi="Arial" w:cs="Arial"/>
        </w:rPr>
        <w:t>anti-virale</w:t>
      </w:r>
      <w:proofErr w:type="spellEnd"/>
      <w:r w:rsidRPr="00E4614A">
        <w:rPr>
          <w:rFonts w:ascii="Arial" w:hAnsi="Arial" w:cs="Arial"/>
        </w:rPr>
        <w:t>, expectorante, anti-inflammatoire</w:t>
      </w:r>
    </w:p>
    <w:p w:rsidR="00E4614A" w:rsidRPr="00E4614A" w:rsidRDefault="00800947" w:rsidP="00B67FBE">
      <w:pPr>
        <w:numPr>
          <w:ilvl w:val="0"/>
          <w:numId w:val="7"/>
        </w:numPr>
        <w:spacing w:after="0" w:line="240" w:lineRule="auto"/>
        <w:rPr>
          <w:rFonts w:ascii="Arial" w:hAnsi="Arial" w:cs="Arial"/>
        </w:rPr>
      </w:pPr>
      <w:hyperlink r:id="rId15" w:history="1">
        <w:r w:rsidR="00E4614A" w:rsidRPr="00E4614A">
          <w:rPr>
            <w:rStyle w:val="lev"/>
            <w:rFonts w:ascii="Arial" w:hAnsi="Arial" w:cs="Arial"/>
            <w:u w:val="single"/>
          </w:rPr>
          <w:t>Niaouli</w:t>
        </w:r>
      </w:hyperlink>
      <w:r w:rsidR="00E4614A" w:rsidRPr="00E4614A">
        <w:rPr>
          <w:rFonts w:ascii="Arial" w:hAnsi="Arial" w:cs="Arial"/>
        </w:rPr>
        <w:t xml:space="preserve"> (</w:t>
      </w:r>
      <w:proofErr w:type="spellStart"/>
      <w:r w:rsidR="00E4614A" w:rsidRPr="00E4614A">
        <w:rPr>
          <w:rFonts w:ascii="Arial" w:hAnsi="Arial" w:cs="Arial"/>
        </w:rPr>
        <w:t>melaleuca</w:t>
      </w:r>
      <w:proofErr w:type="spellEnd"/>
      <w:r w:rsidR="00E4614A" w:rsidRPr="00E4614A">
        <w:rPr>
          <w:rFonts w:ascii="Arial" w:hAnsi="Arial" w:cs="Arial"/>
        </w:rPr>
        <w:t xml:space="preserve"> </w:t>
      </w:r>
      <w:proofErr w:type="spellStart"/>
      <w:r w:rsidR="00E4614A" w:rsidRPr="00E4614A">
        <w:rPr>
          <w:rFonts w:ascii="Arial" w:hAnsi="Arial" w:cs="Arial"/>
        </w:rPr>
        <w:t>quinquenervia</w:t>
      </w:r>
      <w:proofErr w:type="spellEnd"/>
      <w:r w:rsidR="00E4614A" w:rsidRPr="00E4614A">
        <w:rPr>
          <w:rFonts w:ascii="Arial" w:hAnsi="Arial" w:cs="Arial"/>
        </w:rPr>
        <w:t xml:space="preserve">) : </w:t>
      </w:r>
      <w:proofErr w:type="spellStart"/>
      <w:r w:rsidR="00E4614A" w:rsidRPr="00E4614A">
        <w:rPr>
          <w:rFonts w:ascii="Arial" w:hAnsi="Arial" w:cs="Arial"/>
        </w:rPr>
        <w:t>anti-virale</w:t>
      </w:r>
      <w:proofErr w:type="spellEnd"/>
      <w:r w:rsidR="00E4614A" w:rsidRPr="00E4614A">
        <w:rPr>
          <w:rFonts w:ascii="Arial" w:hAnsi="Arial" w:cs="Arial"/>
        </w:rPr>
        <w:t xml:space="preserve"> puissante, anti-catarrhale, stimulante immunitaire</w:t>
      </w:r>
    </w:p>
    <w:p w:rsidR="00E4614A" w:rsidRPr="00E4614A" w:rsidRDefault="00E4614A" w:rsidP="00B67FBE">
      <w:pPr>
        <w:numPr>
          <w:ilvl w:val="0"/>
          <w:numId w:val="7"/>
        </w:numPr>
        <w:spacing w:after="0" w:line="240" w:lineRule="auto"/>
        <w:rPr>
          <w:rFonts w:ascii="Arial" w:hAnsi="Arial" w:cs="Arial"/>
        </w:rPr>
      </w:pPr>
      <w:r w:rsidRPr="00E4614A">
        <w:rPr>
          <w:rStyle w:val="lev"/>
          <w:rFonts w:ascii="Arial" w:hAnsi="Arial" w:cs="Arial"/>
        </w:rPr>
        <w:t xml:space="preserve">Eucalyptus </w:t>
      </w:r>
      <w:proofErr w:type="spellStart"/>
      <w:r w:rsidRPr="00E4614A">
        <w:rPr>
          <w:rStyle w:val="lev"/>
          <w:rFonts w:ascii="Arial" w:hAnsi="Arial" w:cs="Arial"/>
        </w:rPr>
        <w:t>Radiata</w:t>
      </w:r>
      <w:proofErr w:type="spellEnd"/>
      <w:r w:rsidRPr="00E4614A">
        <w:rPr>
          <w:rStyle w:val="lev"/>
          <w:rFonts w:ascii="Arial" w:hAnsi="Arial" w:cs="Arial"/>
        </w:rPr>
        <w:t> :</w:t>
      </w:r>
      <w:r w:rsidRPr="00E4614A">
        <w:rPr>
          <w:rFonts w:ascii="Arial" w:hAnsi="Arial" w:cs="Arial"/>
        </w:rPr>
        <w:t xml:space="preserve"> </w:t>
      </w:r>
      <w:proofErr w:type="spellStart"/>
      <w:r w:rsidRPr="00E4614A">
        <w:rPr>
          <w:rFonts w:ascii="Arial" w:hAnsi="Arial" w:cs="Arial"/>
        </w:rPr>
        <w:t>immuno</w:t>
      </w:r>
      <w:proofErr w:type="spellEnd"/>
      <w:r w:rsidRPr="00E4614A">
        <w:rPr>
          <w:rFonts w:ascii="Arial" w:hAnsi="Arial" w:cs="Arial"/>
        </w:rPr>
        <w:t>-modulante remarquable sur les infections respiratoires</w:t>
      </w:r>
    </w:p>
    <w:p w:rsidR="00E4614A" w:rsidRPr="00E4614A" w:rsidRDefault="00E4614A" w:rsidP="00B67FBE">
      <w:pPr>
        <w:pStyle w:val="NormalWeb"/>
        <w:spacing w:before="0" w:beforeAutospacing="0" w:after="0" w:afterAutospacing="0"/>
        <w:rPr>
          <w:rFonts w:ascii="Arial" w:hAnsi="Arial" w:cs="Arial"/>
          <w:sz w:val="22"/>
          <w:szCs w:val="22"/>
        </w:rPr>
      </w:pPr>
      <w:r w:rsidRPr="00E4614A">
        <w:rPr>
          <w:rFonts w:ascii="Arial" w:hAnsi="Arial" w:cs="Arial"/>
          <w:sz w:val="22"/>
          <w:szCs w:val="22"/>
        </w:rPr>
        <w:t>Diluées dans une huile végétale, en onction sur la poitrine, le plexus solaire et le long du dos.</w:t>
      </w:r>
    </w:p>
    <w:p w:rsidR="00E4614A" w:rsidRDefault="00E4614A" w:rsidP="00B67FBE">
      <w:pPr>
        <w:pStyle w:val="NormalWeb"/>
        <w:spacing w:before="0" w:beforeAutospacing="0" w:after="0" w:afterAutospacing="0"/>
        <w:rPr>
          <w:rFonts w:ascii="Arial" w:hAnsi="Arial" w:cs="Arial"/>
          <w:sz w:val="22"/>
          <w:szCs w:val="22"/>
        </w:rPr>
      </w:pPr>
      <w:r w:rsidRPr="00E4614A">
        <w:rPr>
          <w:rFonts w:ascii="Arial" w:hAnsi="Arial" w:cs="Arial"/>
          <w:sz w:val="22"/>
          <w:szCs w:val="22"/>
        </w:rPr>
        <w:t>*Prudence chez la femme enceinte et l’enfant de moins de 3 ans</w:t>
      </w:r>
    </w:p>
    <w:p w:rsidR="00957862" w:rsidRDefault="00800947" w:rsidP="00B67FBE">
      <w:pPr>
        <w:pStyle w:val="Titre1"/>
        <w:spacing w:before="0"/>
        <w:rPr>
          <w:rFonts w:ascii="Arial" w:hAnsi="Arial" w:cs="Arial"/>
          <w:color w:val="auto"/>
        </w:rPr>
      </w:pPr>
      <w:hyperlink r:id="rId16" w:tooltip="Vitamine C, l’alliée de l’hiver !" w:history="1">
        <w:r w:rsidR="00957862" w:rsidRPr="00067B56">
          <w:rPr>
            <w:rStyle w:val="Lienhypertexte"/>
            <w:rFonts w:ascii="Arial" w:hAnsi="Arial" w:cs="Arial"/>
            <w:color w:val="auto"/>
          </w:rPr>
          <w:t>Vitamine C, l’alliée de l’hiver !</w:t>
        </w:r>
      </w:hyperlink>
    </w:p>
    <w:p w:rsidR="00067B56" w:rsidRPr="00067B56" w:rsidRDefault="00067B56" w:rsidP="00B67FBE">
      <w:pPr>
        <w:spacing w:after="0"/>
      </w:pPr>
    </w:p>
    <w:p w:rsidR="00957862" w:rsidRPr="00957862" w:rsidRDefault="00957862" w:rsidP="00B67FBE">
      <w:pPr>
        <w:pStyle w:val="NormalWeb"/>
        <w:spacing w:before="0" w:beforeAutospacing="0" w:after="0" w:afterAutospacing="0"/>
        <w:ind w:right="225"/>
        <w:rPr>
          <w:rFonts w:ascii="Arial" w:hAnsi="Arial" w:cs="Arial"/>
          <w:sz w:val="22"/>
          <w:szCs w:val="22"/>
        </w:rPr>
      </w:pPr>
      <w:r w:rsidRPr="00957862">
        <w:rPr>
          <w:rFonts w:ascii="Arial" w:hAnsi="Arial" w:cs="Arial"/>
          <w:noProof/>
          <w:sz w:val="22"/>
          <w:szCs w:val="22"/>
        </w:rPr>
        <w:drawing>
          <wp:inline distT="0" distB="0" distL="0" distR="0">
            <wp:extent cx="2619375" cy="1743075"/>
            <wp:effectExtent l="19050" t="0" r="9525" b="0"/>
            <wp:docPr id="19" name="Image 19" descr="vitamin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tamine C"/>
                    <pic:cNvPicPr>
                      <a:picLocks noChangeAspect="1" noChangeArrowheads="1"/>
                    </pic:cNvPicPr>
                  </pic:nvPicPr>
                  <pic:blipFill>
                    <a:blip r:embed="rId17"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r w:rsidRPr="00957862">
        <w:rPr>
          <w:rFonts w:ascii="Arial" w:hAnsi="Arial" w:cs="Arial"/>
          <w:sz w:val="22"/>
          <w:szCs w:val="22"/>
        </w:rPr>
        <w:t> </w:t>
      </w:r>
    </w:p>
    <w:p w:rsidR="00957862" w:rsidRPr="00067B56" w:rsidRDefault="00957862" w:rsidP="00B67FBE">
      <w:pPr>
        <w:pStyle w:val="Titre2"/>
        <w:spacing w:before="0"/>
        <w:rPr>
          <w:rFonts w:ascii="Arial" w:hAnsi="Arial" w:cs="Arial"/>
          <w:color w:val="auto"/>
          <w:sz w:val="28"/>
          <w:szCs w:val="28"/>
        </w:rPr>
      </w:pPr>
      <w:r w:rsidRPr="00067B56">
        <w:rPr>
          <w:rFonts w:ascii="Arial" w:hAnsi="Arial" w:cs="Arial"/>
          <w:color w:val="auto"/>
          <w:sz w:val="28"/>
          <w:szCs w:val="28"/>
        </w:rPr>
        <w:t>Les bienfaits de la vitamine C</w:t>
      </w:r>
    </w:p>
    <w:p w:rsidR="00957862" w:rsidRPr="00957862" w:rsidRDefault="00957862" w:rsidP="00B67FBE">
      <w:pPr>
        <w:pStyle w:val="NormalWeb"/>
        <w:spacing w:before="0" w:beforeAutospacing="0" w:after="0" w:afterAutospacing="0"/>
        <w:rPr>
          <w:rFonts w:ascii="Arial" w:hAnsi="Arial" w:cs="Arial"/>
          <w:sz w:val="22"/>
          <w:szCs w:val="22"/>
        </w:rPr>
      </w:pPr>
      <w:r w:rsidRPr="00957862">
        <w:rPr>
          <w:rStyle w:val="apple-style-span"/>
          <w:rFonts w:ascii="Arial" w:hAnsi="Arial" w:cs="Arial"/>
          <w:sz w:val="22"/>
          <w:szCs w:val="22"/>
        </w:rPr>
        <w:t xml:space="preserve">La vitamine C joue de multiples rôles dans l’organisme : </w:t>
      </w:r>
    </w:p>
    <w:p w:rsidR="00957862" w:rsidRPr="00957862" w:rsidRDefault="00957862" w:rsidP="00B67FBE">
      <w:pPr>
        <w:numPr>
          <w:ilvl w:val="0"/>
          <w:numId w:val="9"/>
        </w:numPr>
        <w:spacing w:after="0" w:line="240" w:lineRule="auto"/>
        <w:rPr>
          <w:rFonts w:ascii="Arial" w:hAnsi="Arial" w:cs="Arial"/>
        </w:rPr>
      </w:pPr>
      <w:proofErr w:type="spellStart"/>
      <w:r w:rsidRPr="00957862">
        <w:rPr>
          <w:rFonts w:ascii="Arial" w:hAnsi="Arial" w:cs="Arial"/>
        </w:rPr>
        <w:t>co-facteur</w:t>
      </w:r>
      <w:proofErr w:type="spellEnd"/>
      <w:r w:rsidRPr="00957862">
        <w:rPr>
          <w:rFonts w:ascii="Arial" w:hAnsi="Arial" w:cs="Arial"/>
        </w:rPr>
        <w:t xml:space="preserve"> enzymatique,</w:t>
      </w:r>
    </w:p>
    <w:p w:rsidR="00957862" w:rsidRPr="00957862" w:rsidRDefault="00800947" w:rsidP="00B67FBE">
      <w:pPr>
        <w:numPr>
          <w:ilvl w:val="0"/>
          <w:numId w:val="9"/>
        </w:numPr>
        <w:spacing w:after="0" w:line="240" w:lineRule="auto"/>
        <w:rPr>
          <w:rFonts w:ascii="Arial" w:hAnsi="Arial" w:cs="Arial"/>
        </w:rPr>
      </w:pPr>
      <w:hyperlink r:id="rId18" w:tooltip="c’est quoi les radicaux libres et le stress oxydatif ?" w:history="1">
        <w:r w:rsidR="00957862" w:rsidRPr="00957862">
          <w:rPr>
            <w:rStyle w:val="Lienhypertexte"/>
            <w:rFonts w:ascii="Arial" w:hAnsi="Arial" w:cs="Arial"/>
            <w:color w:val="auto"/>
          </w:rPr>
          <w:t>antioxydant majeur</w:t>
        </w:r>
      </w:hyperlink>
      <w:r w:rsidR="00957862" w:rsidRPr="00957862">
        <w:rPr>
          <w:rStyle w:val="apple-style-span"/>
          <w:rFonts w:ascii="Arial" w:hAnsi="Arial" w:cs="Arial"/>
        </w:rPr>
        <w:t xml:space="preserve">, </w:t>
      </w:r>
    </w:p>
    <w:p w:rsidR="00957862" w:rsidRPr="00957862" w:rsidRDefault="00957862" w:rsidP="00B67FBE">
      <w:pPr>
        <w:numPr>
          <w:ilvl w:val="0"/>
          <w:numId w:val="9"/>
        </w:numPr>
        <w:spacing w:after="0" w:line="240" w:lineRule="auto"/>
        <w:rPr>
          <w:rFonts w:ascii="Arial" w:hAnsi="Arial" w:cs="Arial"/>
        </w:rPr>
      </w:pPr>
      <w:r w:rsidRPr="00957862">
        <w:rPr>
          <w:rStyle w:val="apple-style-span"/>
          <w:rFonts w:ascii="Arial" w:hAnsi="Arial" w:cs="Arial"/>
        </w:rPr>
        <w:t>etc.</w:t>
      </w:r>
    </w:p>
    <w:p w:rsidR="00957862" w:rsidRPr="00957862" w:rsidRDefault="00957862" w:rsidP="00B67FBE">
      <w:pPr>
        <w:pStyle w:val="NormalWeb"/>
        <w:spacing w:before="0" w:beforeAutospacing="0" w:after="0" w:afterAutospacing="0"/>
        <w:rPr>
          <w:rFonts w:ascii="Arial" w:hAnsi="Arial" w:cs="Arial"/>
          <w:sz w:val="22"/>
          <w:szCs w:val="22"/>
        </w:rPr>
      </w:pPr>
      <w:r w:rsidRPr="00957862">
        <w:rPr>
          <w:rStyle w:val="apple-style-span"/>
          <w:rFonts w:ascii="Arial" w:hAnsi="Arial" w:cs="Arial"/>
          <w:sz w:val="22"/>
          <w:szCs w:val="22"/>
        </w:rPr>
        <w:t xml:space="preserve">En clair, la vitamine C intervient dans toutes les réactions du métabolisme. C’est ainsi : </w:t>
      </w:r>
    </w:p>
    <w:p w:rsidR="00957862" w:rsidRPr="00957862" w:rsidRDefault="00957862" w:rsidP="00B67FBE">
      <w:pPr>
        <w:numPr>
          <w:ilvl w:val="0"/>
          <w:numId w:val="10"/>
        </w:numPr>
        <w:spacing w:after="0" w:line="240" w:lineRule="auto"/>
        <w:rPr>
          <w:rFonts w:ascii="Arial" w:hAnsi="Arial" w:cs="Arial"/>
        </w:rPr>
      </w:pPr>
      <w:r w:rsidRPr="00957862">
        <w:rPr>
          <w:rFonts w:ascii="Arial" w:hAnsi="Arial" w:cs="Arial"/>
        </w:rPr>
        <w:t xml:space="preserve">qu’elle aide à </w:t>
      </w:r>
      <w:hyperlink r:id="rId19" w:tooltip="stress, épuisement ou burnout : quelles sont les solutions en naturopathie ?" w:history="1">
        <w:r w:rsidRPr="00957862">
          <w:rPr>
            <w:rStyle w:val="Lienhypertexte"/>
            <w:rFonts w:ascii="Arial" w:hAnsi="Arial" w:cs="Arial"/>
            <w:color w:val="auto"/>
          </w:rPr>
          <w:t>lutter contre la fatigue</w:t>
        </w:r>
      </w:hyperlink>
      <w:r w:rsidRPr="00957862">
        <w:rPr>
          <w:rStyle w:val="apple-style-span"/>
          <w:rFonts w:ascii="Arial" w:hAnsi="Arial" w:cs="Arial"/>
        </w:rPr>
        <w:t xml:space="preserve">, </w:t>
      </w:r>
    </w:p>
    <w:p w:rsidR="00957862" w:rsidRPr="00957862" w:rsidRDefault="00957862" w:rsidP="00B67FBE">
      <w:pPr>
        <w:numPr>
          <w:ilvl w:val="0"/>
          <w:numId w:val="10"/>
        </w:numPr>
        <w:spacing w:after="0" w:line="240" w:lineRule="auto"/>
        <w:rPr>
          <w:rFonts w:ascii="Arial" w:hAnsi="Arial" w:cs="Arial"/>
        </w:rPr>
      </w:pPr>
      <w:r w:rsidRPr="00957862">
        <w:rPr>
          <w:rStyle w:val="apple-style-span"/>
          <w:rFonts w:ascii="Arial" w:hAnsi="Arial" w:cs="Arial"/>
        </w:rPr>
        <w:t xml:space="preserve">qu’elle renforce </w:t>
      </w:r>
      <w:hyperlink r:id="rId20" w:tooltip="renforcer son système immunitaire" w:history="1">
        <w:r w:rsidRPr="00957862">
          <w:rPr>
            <w:rStyle w:val="Lienhypertexte"/>
            <w:rFonts w:ascii="Arial" w:hAnsi="Arial" w:cs="Arial"/>
            <w:color w:val="auto"/>
          </w:rPr>
          <w:t>le système immunitaire</w:t>
        </w:r>
      </w:hyperlink>
      <w:r w:rsidRPr="00957862">
        <w:rPr>
          <w:rStyle w:val="apple-style-span"/>
          <w:rFonts w:ascii="Arial" w:hAnsi="Arial" w:cs="Arial"/>
        </w:rPr>
        <w:t xml:space="preserve">, </w:t>
      </w:r>
    </w:p>
    <w:p w:rsidR="00957862" w:rsidRPr="00957862" w:rsidRDefault="00957862" w:rsidP="00B67FBE">
      <w:pPr>
        <w:numPr>
          <w:ilvl w:val="0"/>
          <w:numId w:val="10"/>
        </w:numPr>
        <w:spacing w:after="0" w:line="240" w:lineRule="auto"/>
        <w:rPr>
          <w:rFonts w:ascii="Arial" w:hAnsi="Arial" w:cs="Arial"/>
        </w:rPr>
      </w:pPr>
      <w:r w:rsidRPr="00957862">
        <w:rPr>
          <w:rStyle w:val="apple-style-span"/>
          <w:rFonts w:ascii="Arial" w:hAnsi="Arial" w:cs="Arial"/>
        </w:rPr>
        <w:t xml:space="preserve">qu’elle participe à la synthèse du collagène (une arme </w:t>
      </w:r>
      <w:proofErr w:type="spellStart"/>
      <w:r w:rsidRPr="00957862">
        <w:rPr>
          <w:rStyle w:val="apple-style-span"/>
          <w:rFonts w:ascii="Arial" w:hAnsi="Arial" w:cs="Arial"/>
        </w:rPr>
        <w:t>anti-rides</w:t>
      </w:r>
      <w:proofErr w:type="spellEnd"/>
      <w:r w:rsidRPr="00957862">
        <w:rPr>
          <w:rStyle w:val="apple-style-span"/>
          <w:rFonts w:ascii="Arial" w:hAnsi="Arial" w:cs="Arial"/>
        </w:rPr>
        <w:t xml:space="preserve"> !), </w:t>
      </w:r>
    </w:p>
    <w:p w:rsidR="00957862" w:rsidRPr="00957862" w:rsidRDefault="00957862" w:rsidP="00B67FBE">
      <w:pPr>
        <w:numPr>
          <w:ilvl w:val="0"/>
          <w:numId w:val="10"/>
        </w:numPr>
        <w:spacing w:after="0" w:line="240" w:lineRule="auto"/>
        <w:rPr>
          <w:rFonts w:ascii="Arial" w:hAnsi="Arial" w:cs="Arial"/>
        </w:rPr>
      </w:pPr>
      <w:r w:rsidRPr="00957862">
        <w:rPr>
          <w:rStyle w:val="apple-style-span"/>
          <w:rFonts w:ascii="Arial" w:hAnsi="Arial" w:cs="Arial"/>
        </w:rPr>
        <w:t xml:space="preserve">à celle des </w:t>
      </w:r>
      <w:proofErr w:type="spellStart"/>
      <w:r w:rsidRPr="00957862">
        <w:rPr>
          <w:rStyle w:val="apple-style-span"/>
          <w:rFonts w:ascii="Arial" w:hAnsi="Arial" w:cs="Arial"/>
        </w:rPr>
        <w:t>neuro-transmetteurs</w:t>
      </w:r>
      <w:proofErr w:type="spellEnd"/>
      <w:r w:rsidRPr="00957862">
        <w:rPr>
          <w:rStyle w:val="apple-style-span"/>
          <w:rFonts w:ascii="Arial" w:hAnsi="Arial" w:cs="Arial"/>
        </w:rPr>
        <w:t xml:space="preserve"> comme </w:t>
      </w:r>
      <w:hyperlink r:id="rId21" w:tooltip="la sérotonine" w:history="1">
        <w:r w:rsidRPr="00957862">
          <w:rPr>
            <w:rStyle w:val="Lienhypertexte"/>
            <w:rFonts w:ascii="Arial" w:hAnsi="Arial" w:cs="Arial"/>
            <w:color w:val="auto"/>
          </w:rPr>
          <w:t>la sérotonine</w:t>
        </w:r>
      </w:hyperlink>
      <w:r w:rsidRPr="00957862">
        <w:rPr>
          <w:rStyle w:val="apple-style-span"/>
          <w:rFonts w:ascii="Arial" w:hAnsi="Arial" w:cs="Arial"/>
        </w:rPr>
        <w:t xml:space="preserve"> ou la dopamine, </w:t>
      </w:r>
    </w:p>
    <w:p w:rsidR="00957862" w:rsidRPr="00957862" w:rsidRDefault="00957862" w:rsidP="00B67FBE">
      <w:pPr>
        <w:numPr>
          <w:ilvl w:val="0"/>
          <w:numId w:val="10"/>
        </w:numPr>
        <w:spacing w:after="0" w:line="240" w:lineRule="auto"/>
        <w:rPr>
          <w:rFonts w:ascii="Arial" w:hAnsi="Arial" w:cs="Arial"/>
        </w:rPr>
      </w:pPr>
      <w:r w:rsidRPr="00957862">
        <w:rPr>
          <w:rStyle w:val="apple-style-span"/>
          <w:rFonts w:ascii="Arial" w:hAnsi="Arial" w:cs="Arial"/>
        </w:rPr>
        <w:t xml:space="preserve">qu’elle contribue à la régulation du cholestérol et au métabolisme des métaux, dont le fer (elle augmente l’absorption du fer), </w:t>
      </w:r>
    </w:p>
    <w:p w:rsidR="00957862" w:rsidRPr="00957862" w:rsidRDefault="00957862" w:rsidP="00B67FBE">
      <w:pPr>
        <w:numPr>
          <w:ilvl w:val="0"/>
          <w:numId w:val="10"/>
        </w:numPr>
        <w:spacing w:after="0" w:line="240" w:lineRule="auto"/>
        <w:rPr>
          <w:rFonts w:ascii="Arial" w:hAnsi="Arial" w:cs="Arial"/>
        </w:rPr>
      </w:pPr>
      <w:r w:rsidRPr="00957862">
        <w:rPr>
          <w:rStyle w:val="apple-style-span"/>
          <w:rFonts w:ascii="Arial" w:hAnsi="Arial" w:cs="Arial"/>
        </w:rPr>
        <w:t>etc.</w:t>
      </w:r>
    </w:p>
    <w:p w:rsidR="00957862" w:rsidRPr="00957862" w:rsidRDefault="00957862" w:rsidP="00B67FBE">
      <w:pPr>
        <w:pStyle w:val="Titre2"/>
        <w:spacing w:before="0"/>
        <w:rPr>
          <w:rFonts w:ascii="Arial" w:hAnsi="Arial" w:cs="Arial"/>
          <w:color w:val="auto"/>
          <w:sz w:val="22"/>
          <w:szCs w:val="22"/>
        </w:rPr>
      </w:pPr>
      <w:r w:rsidRPr="00957862">
        <w:rPr>
          <w:rFonts w:ascii="Arial" w:hAnsi="Arial" w:cs="Arial"/>
          <w:color w:val="auto"/>
          <w:sz w:val="22"/>
          <w:szCs w:val="22"/>
        </w:rPr>
        <w:t>L’alimentation et la vitamine C</w:t>
      </w:r>
    </w:p>
    <w:p w:rsidR="00957862" w:rsidRPr="00957862" w:rsidRDefault="00957862" w:rsidP="00B67FBE">
      <w:pPr>
        <w:pStyle w:val="NormalWeb"/>
        <w:spacing w:before="0" w:beforeAutospacing="0" w:after="0" w:afterAutospacing="0"/>
        <w:jc w:val="both"/>
        <w:rPr>
          <w:rFonts w:ascii="Arial" w:hAnsi="Arial" w:cs="Arial"/>
          <w:sz w:val="22"/>
          <w:szCs w:val="22"/>
        </w:rPr>
      </w:pPr>
      <w:r w:rsidRPr="00957862">
        <w:rPr>
          <w:rFonts w:ascii="Arial" w:hAnsi="Arial" w:cs="Arial"/>
          <w:sz w:val="22"/>
          <w:szCs w:val="22"/>
        </w:rPr>
        <w:t>L’homme ne sait pas synthétiser la vitamine C, contrairement à certains animaux et aux végétaux. Il semble que l’homme aurait perdu cette capacité il y a des centaines de milliers d’années au cours d’une mutation génétique… Depuis, la source principale de vitamine C est les fruits et les légumes. La vitamine C ne se stocke pas dans l’organisme, il faut des apports quotidiens.</w:t>
      </w:r>
    </w:p>
    <w:p w:rsidR="00957862" w:rsidRPr="00957862" w:rsidRDefault="00957862" w:rsidP="00B67FBE">
      <w:pPr>
        <w:pStyle w:val="NormalWeb"/>
        <w:spacing w:before="0" w:beforeAutospacing="0" w:after="0" w:afterAutospacing="0"/>
        <w:jc w:val="both"/>
        <w:rPr>
          <w:rFonts w:ascii="Arial" w:hAnsi="Arial" w:cs="Arial"/>
          <w:sz w:val="22"/>
          <w:szCs w:val="22"/>
        </w:rPr>
      </w:pPr>
      <w:r w:rsidRPr="00957862">
        <w:rPr>
          <w:rFonts w:ascii="Arial" w:hAnsi="Arial" w:cs="Arial"/>
          <w:sz w:val="22"/>
          <w:szCs w:val="22"/>
        </w:rPr>
        <w:t xml:space="preserve">Les fruits contiennent beaucoup de vitamine C : les fruits exotiques, notamment la goyave, mais aussi les agrumes et de façon générale la plupart des fruits. Les teneurs varient de 100 </w:t>
      </w:r>
      <w:r w:rsidRPr="00957862">
        <w:rPr>
          <w:rFonts w:ascii="Arial" w:hAnsi="Arial" w:cs="Arial"/>
          <w:sz w:val="22"/>
          <w:szCs w:val="22"/>
        </w:rPr>
        <w:lastRenderedPageBreak/>
        <w:t>à 150 mg, voire 300 mg pour 100 gr de fruits. Mais attention, la maturité du fruit, le moment de la cueillette, le délai écoulé entre la cueillette et le moment de la consommation peuvent entraîner une perte de vitamine très importante. </w:t>
      </w:r>
    </w:p>
    <w:p w:rsidR="00957862" w:rsidRPr="00957862" w:rsidRDefault="00957862" w:rsidP="00B67FBE">
      <w:pPr>
        <w:pStyle w:val="NormalWeb"/>
        <w:spacing w:before="0" w:beforeAutospacing="0" w:after="0" w:afterAutospacing="0"/>
        <w:jc w:val="both"/>
        <w:rPr>
          <w:rFonts w:ascii="Arial" w:hAnsi="Arial" w:cs="Arial"/>
          <w:sz w:val="22"/>
          <w:szCs w:val="22"/>
        </w:rPr>
      </w:pPr>
      <w:r w:rsidRPr="00957862">
        <w:rPr>
          <w:rFonts w:ascii="Arial" w:hAnsi="Arial" w:cs="Arial"/>
          <w:sz w:val="22"/>
          <w:szCs w:val="22"/>
        </w:rPr>
        <w:t>Pour les légumes, nombreux sont ceux qui sont riches en vitamine C. Mais la chaleur dégrade très vite la vitamine C, c’est pourquoi il est recommandé de les consommer crus. </w:t>
      </w:r>
    </w:p>
    <w:p w:rsidR="00957862" w:rsidRPr="00957862" w:rsidRDefault="00957862" w:rsidP="00B67FBE">
      <w:pPr>
        <w:pStyle w:val="Titre2"/>
        <w:spacing w:before="0"/>
        <w:jc w:val="both"/>
        <w:rPr>
          <w:rFonts w:ascii="Arial" w:hAnsi="Arial" w:cs="Arial"/>
          <w:color w:val="auto"/>
          <w:sz w:val="22"/>
          <w:szCs w:val="22"/>
        </w:rPr>
      </w:pPr>
      <w:r w:rsidRPr="00957862">
        <w:rPr>
          <w:rFonts w:ascii="Arial" w:hAnsi="Arial" w:cs="Arial"/>
          <w:color w:val="auto"/>
          <w:sz w:val="22"/>
          <w:szCs w:val="22"/>
        </w:rPr>
        <w:t>Les apports nécessaires</w:t>
      </w:r>
    </w:p>
    <w:p w:rsidR="00957862" w:rsidRPr="00957862" w:rsidRDefault="00957862" w:rsidP="00B67FBE">
      <w:pPr>
        <w:pStyle w:val="NormalWeb"/>
        <w:spacing w:before="0" w:beforeAutospacing="0" w:after="0" w:afterAutospacing="0"/>
        <w:jc w:val="both"/>
        <w:rPr>
          <w:rFonts w:ascii="Arial" w:hAnsi="Arial" w:cs="Arial"/>
          <w:sz w:val="22"/>
          <w:szCs w:val="22"/>
        </w:rPr>
      </w:pPr>
      <w:r w:rsidRPr="00957862">
        <w:rPr>
          <w:rFonts w:ascii="Arial" w:hAnsi="Arial" w:cs="Arial"/>
          <w:sz w:val="22"/>
          <w:szCs w:val="22"/>
        </w:rPr>
        <w:t xml:space="preserve">Il existe officiellement des apports indispensables et quotidiens, l’AJR de la vitamine C est de 60 mg pour un adulte, mais certains vont jusqu’à 1 ou 2 gr par jour, voire plus ! En fait, c’est une des légendes qui perdure encore aujourd’hui, </w:t>
      </w:r>
      <w:hyperlink r:id="rId22" w:tooltip="lutter contre le rhume grâce aux huiles essentielles" w:history="1">
        <w:r w:rsidRPr="00957862">
          <w:rPr>
            <w:rStyle w:val="Lienhypertexte"/>
            <w:rFonts w:ascii="Arial" w:hAnsi="Arial" w:cs="Arial"/>
            <w:color w:val="auto"/>
            <w:sz w:val="22"/>
            <w:szCs w:val="22"/>
          </w:rPr>
          <w:t>on éviterait les rhumes</w:t>
        </w:r>
      </w:hyperlink>
      <w:r w:rsidRPr="00957862">
        <w:rPr>
          <w:rFonts w:ascii="Arial" w:hAnsi="Arial" w:cs="Arial"/>
          <w:sz w:val="22"/>
          <w:szCs w:val="22"/>
        </w:rPr>
        <w:t xml:space="preserve"> en prenant 1 à 2 gr de vitamine C. De 60 mg à plusieurs grammes, on fait le grand écart ! Cela dépend de l’âge du capitaine, de l’activité physique, de l’alimentation, … Si vous êtes fumeur, un apport complémentaire en vitamine C est systématiquement nécessaire.</w:t>
      </w:r>
    </w:p>
    <w:p w:rsidR="00957862" w:rsidRPr="00957862" w:rsidRDefault="00957862" w:rsidP="00B67FBE">
      <w:pPr>
        <w:pStyle w:val="NormalWeb"/>
        <w:spacing w:before="0" w:beforeAutospacing="0" w:after="0" w:afterAutospacing="0"/>
        <w:jc w:val="both"/>
        <w:rPr>
          <w:rFonts w:ascii="Arial" w:hAnsi="Arial" w:cs="Arial"/>
          <w:sz w:val="22"/>
          <w:szCs w:val="22"/>
        </w:rPr>
      </w:pPr>
      <w:r w:rsidRPr="00957862">
        <w:rPr>
          <w:rFonts w:ascii="Arial" w:hAnsi="Arial" w:cs="Arial"/>
          <w:sz w:val="22"/>
          <w:szCs w:val="22"/>
        </w:rPr>
        <w:t>Plusieurs facteurs à prendre en compte, mais clairement 60 mg ne représentent que l’apport indispensable pour éviter le scorbut, ce n’est pas suffisant pour faire de la vitamine C un réel protecteur de la santé. Aujourd’hui, on considère que l’apport optimum serait de 200 à 500 mg chaque jour.</w:t>
      </w:r>
      <w:r w:rsidRPr="00957862">
        <w:rPr>
          <w:rFonts w:ascii="Arial" w:hAnsi="Arial" w:cs="Arial"/>
          <w:sz w:val="22"/>
          <w:szCs w:val="22"/>
        </w:rPr>
        <w:br/>
        <w:t>Veillez à avoir chaque jour dans votre assiette des aliments riches en vitamine C, le plus frais possible. Mais sans consommer chaque jour de grosses quantités de fruits et légumes frais, il est difficile de combler tous les besoins. C’est pourquoi les compléments alimentaires sont les bienvenus, particulièrement en hiver…</w:t>
      </w:r>
    </w:p>
    <w:p w:rsidR="00957862" w:rsidRPr="00957862" w:rsidRDefault="00957862" w:rsidP="00B67FBE">
      <w:pPr>
        <w:pStyle w:val="Titre2"/>
        <w:spacing w:before="0"/>
        <w:jc w:val="both"/>
        <w:rPr>
          <w:rFonts w:ascii="Arial" w:hAnsi="Arial" w:cs="Arial"/>
          <w:color w:val="auto"/>
          <w:sz w:val="22"/>
          <w:szCs w:val="22"/>
        </w:rPr>
      </w:pPr>
      <w:r w:rsidRPr="00957862">
        <w:rPr>
          <w:rFonts w:ascii="Arial" w:hAnsi="Arial" w:cs="Arial"/>
          <w:color w:val="auto"/>
          <w:sz w:val="22"/>
          <w:szCs w:val="22"/>
        </w:rPr>
        <w:t>Choisir un complément alimentaire de vitamine C</w:t>
      </w:r>
    </w:p>
    <w:p w:rsidR="00957862" w:rsidRPr="00957862" w:rsidRDefault="00957862" w:rsidP="00B67FBE">
      <w:pPr>
        <w:pStyle w:val="NormalWeb"/>
        <w:spacing w:before="0" w:beforeAutospacing="0" w:after="0" w:afterAutospacing="0"/>
        <w:jc w:val="both"/>
        <w:rPr>
          <w:rFonts w:ascii="Arial" w:hAnsi="Arial" w:cs="Arial"/>
          <w:sz w:val="22"/>
          <w:szCs w:val="22"/>
        </w:rPr>
      </w:pPr>
      <w:r w:rsidRPr="00957862">
        <w:rPr>
          <w:rFonts w:ascii="Arial" w:hAnsi="Arial" w:cs="Arial"/>
          <w:sz w:val="22"/>
          <w:szCs w:val="22"/>
        </w:rPr>
        <w:t xml:space="preserve">Privilégiez les compléments sous la forme la plus naturelle possible, car l’efficacité des vitamines C de synthèse est bien moindre. La forme naturelle est extraite des fruits et des légumes, c’est celle dont nos cellules ont besoin, ce qui rend la vitamine C complètement </w:t>
      </w:r>
      <w:proofErr w:type="spellStart"/>
      <w:r w:rsidRPr="00957862">
        <w:rPr>
          <w:rFonts w:ascii="Arial" w:hAnsi="Arial" w:cs="Arial"/>
          <w:sz w:val="22"/>
          <w:szCs w:val="22"/>
        </w:rPr>
        <w:t>biodisponible</w:t>
      </w:r>
      <w:proofErr w:type="spellEnd"/>
      <w:r w:rsidRPr="00957862">
        <w:rPr>
          <w:rFonts w:ascii="Arial" w:hAnsi="Arial" w:cs="Arial"/>
          <w:sz w:val="22"/>
          <w:szCs w:val="22"/>
        </w:rPr>
        <w:t xml:space="preserve"> pour l’organisme.</w:t>
      </w:r>
      <w:r w:rsidRPr="00957862">
        <w:rPr>
          <w:rFonts w:ascii="Arial" w:hAnsi="Arial" w:cs="Arial"/>
          <w:sz w:val="22"/>
          <w:szCs w:val="22"/>
        </w:rPr>
        <w:br/>
        <w:t>L’</w:t>
      </w:r>
      <w:proofErr w:type="spellStart"/>
      <w:r w:rsidRPr="00957862">
        <w:rPr>
          <w:rFonts w:ascii="Arial" w:hAnsi="Arial" w:cs="Arial"/>
          <w:sz w:val="22"/>
          <w:szCs w:val="22"/>
        </w:rPr>
        <w:t>acérola</w:t>
      </w:r>
      <w:proofErr w:type="spellEnd"/>
      <w:r w:rsidRPr="00957862">
        <w:rPr>
          <w:rFonts w:ascii="Arial" w:hAnsi="Arial" w:cs="Arial"/>
          <w:sz w:val="22"/>
          <w:szCs w:val="22"/>
        </w:rPr>
        <w:t xml:space="preserve"> est un fruit d’Amazonie, il renferme une forte proportion de vitamine C, et comme pour tous les fruits, il contient d’autres éléments, les </w:t>
      </w:r>
      <w:proofErr w:type="spellStart"/>
      <w:r w:rsidRPr="00957862">
        <w:rPr>
          <w:rFonts w:ascii="Arial" w:hAnsi="Arial" w:cs="Arial"/>
          <w:sz w:val="22"/>
          <w:szCs w:val="22"/>
        </w:rPr>
        <w:t>polyphénols</w:t>
      </w:r>
      <w:proofErr w:type="spellEnd"/>
      <w:r w:rsidRPr="00957862">
        <w:rPr>
          <w:rFonts w:ascii="Arial" w:hAnsi="Arial" w:cs="Arial"/>
          <w:sz w:val="22"/>
          <w:szCs w:val="22"/>
        </w:rPr>
        <w:t>, qui stabilisent la vitamine C. </w:t>
      </w:r>
    </w:p>
    <w:p w:rsidR="00957862" w:rsidRPr="00957862" w:rsidRDefault="00957862" w:rsidP="00B67FBE">
      <w:pPr>
        <w:pStyle w:val="NormalWeb"/>
        <w:spacing w:before="0" w:beforeAutospacing="0" w:after="0" w:afterAutospacing="0"/>
        <w:jc w:val="both"/>
        <w:rPr>
          <w:rFonts w:ascii="Arial" w:hAnsi="Arial" w:cs="Arial"/>
          <w:sz w:val="22"/>
          <w:szCs w:val="22"/>
        </w:rPr>
      </w:pPr>
      <w:r w:rsidRPr="00957862">
        <w:rPr>
          <w:rFonts w:ascii="Arial" w:hAnsi="Arial" w:cs="Arial"/>
          <w:sz w:val="22"/>
          <w:szCs w:val="22"/>
        </w:rPr>
        <w:t>Quand vous choisissez votre complément, prenez garde aux mentions sur les emballages, quand il est écrit 1000 mg d’</w:t>
      </w:r>
      <w:proofErr w:type="spellStart"/>
      <w:r w:rsidRPr="00957862">
        <w:rPr>
          <w:rFonts w:ascii="Arial" w:hAnsi="Arial" w:cs="Arial"/>
          <w:sz w:val="22"/>
          <w:szCs w:val="22"/>
        </w:rPr>
        <w:t>acérola</w:t>
      </w:r>
      <w:proofErr w:type="spellEnd"/>
      <w:r w:rsidRPr="00957862">
        <w:rPr>
          <w:rFonts w:ascii="Arial" w:hAnsi="Arial" w:cs="Arial"/>
          <w:sz w:val="22"/>
          <w:szCs w:val="22"/>
        </w:rPr>
        <w:t>, cela ne représente pas 1000 mg de vitamine C, mais seulement 170 mg. Ceci dit, l’absorption de la vitamine C au niveau intestinal se fait de façon optimale à une dose comprise entre 180 et 200 mg… Alors, il n’est pas utile d’en prendre trop à la fois, car le surplus sera éliminé par les urines. Mieux vaut prendre de petites doses à plusieurs reprises dans la journée.</w:t>
      </w:r>
    </w:p>
    <w:p w:rsidR="00957862" w:rsidRPr="00957862" w:rsidRDefault="00957862" w:rsidP="00B67FBE">
      <w:pPr>
        <w:pStyle w:val="NormalWeb"/>
        <w:spacing w:before="0" w:beforeAutospacing="0" w:after="0" w:afterAutospacing="0"/>
        <w:jc w:val="both"/>
        <w:rPr>
          <w:rFonts w:ascii="Arial" w:hAnsi="Arial" w:cs="Arial"/>
          <w:sz w:val="22"/>
          <w:szCs w:val="22"/>
        </w:rPr>
      </w:pPr>
    </w:p>
    <w:p w:rsidR="00E4614A" w:rsidRPr="00E4614A" w:rsidRDefault="00E4614A" w:rsidP="00B67FBE">
      <w:pPr>
        <w:pStyle w:val="Titre2"/>
        <w:spacing w:before="0"/>
        <w:rPr>
          <w:rFonts w:ascii="Arial" w:hAnsi="Arial" w:cs="Arial"/>
          <w:color w:val="auto"/>
          <w:sz w:val="22"/>
          <w:szCs w:val="22"/>
        </w:rPr>
      </w:pPr>
      <w:r w:rsidRPr="00E4614A">
        <w:rPr>
          <w:rFonts w:ascii="Arial" w:hAnsi="Arial" w:cs="Arial"/>
          <w:color w:val="auto"/>
          <w:sz w:val="22"/>
          <w:szCs w:val="22"/>
        </w:rPr>
        <w:t>Les règles élémentaires d’hygiène</w:t>
      </w:r>
    </w:p>
    <w:p w:rsidR="00E4614A" w:rsidRPr="00E4614A" w:rsidRDefault="00E4614A" w:rsidP="00B67FBE">
      <w:pPr>
        <w:numPr>
          <w:ilvl w:val="0"/>
          <w:numId w:val="8"/>
        </w:numPr>
        <w:spacing w:after="0" w:line="240" w:lineRule="auto"/>
        <w:rPr>
          <w:rFonts w:ascii="Arial" w:hAnsi="Arial" w:cs="Arial"/>
        </w:rPr>
      </w:pPr>
      <w:r w:rsidRPr="00E4614A">
        <w:rPr>
          <w:rFonts w:ascii="Arial" w:hAnsi="Arial" w:cs="Arial"/>
        </w:rPr>
        <w:t>se laver les mains très souvent</w:t>
      </w:r>
    </w:p>
    <w:p w:rsidR="00E4614A" w:rsidRPr="00E4614A" w:rsidRDefault="00E4614A" w:rsidP="00B67FBE">
      <w:pPr>
        <w:numPr>
          <w:ilvl w:val="0"/>
          <w:numId w:val="8"/>
        </w:numPr>
        <w:spacing w:after="0" w:line="240" w:lineRule="auto"/>
        <w:rPr>
          <w:rFonts w:ascii="Arial" w:hAnsi="Arial" w:cs="Arial"/>
        </w:rPr>
      </w:pPr>
      <w:r w:rsidRPr="00E4614A">
        <w:rPr>
          <w:rFonts w:ascii="Arial" w:hAnsi="Arial" w:cs="Arial"/>
        </w:rPr>
        <w:t>respecter l’alternance travail-repos (on devrait y arriver en ce mois de mai !), car le sommeil est un vrai remède contre les infections. Savez vous que le repos renforce le système immunitaire ?</w:t>
      </w:r>
    </w:p>
    <w:p w:rsidR="00E4614A" w:rsidRPr="00E4614A" w:rsidRDefault="00800947" w:rsidP="00B67FBE">
      <w:pPr>
        <w:numPr>
          <w:ilvl w:val="0"/>
          <w:numId w:val="8"/>
        </w:numPr>
        <w:spacing w:after="0" w:line="240" w:lineRule="auto"/>
        <w:rPr>
          <w:rFonts w:ascii="Arial" w:hAnsi="Arial" w:cs="Arial"/>
        </w:rPr>
      </w:pPr>
      <w:hyperlink r:id="rId23" w:history="1">
        <w:r w:rsidR="00E4614A" w:rsidRPr="00E4614A">
          <w:rPr>
            <w:rStyle w:val="Lienhypertexte"/>
            <w:rFonts w:ascii="Arial" w:hAnsi="Arial" w:cs="Arial"/>
            <w:color w:val="auto"/>
          </w:rPr>
          <w:t>se nourrir</w:t>
        </w:r>
      </w:hyperlink>
      <w:r w:rsidR="00E4614A" w:rsidRPr="00E4614A">
        <w:rPr>
          <w:rFonts w:ascii="Arial" w:hAnsi="Arial" w:cs="Arial"/>
        </w:rPr>
        <w:t xml:space="preserve"> sobrement et </w:t>
      </w:r>
      <w:hyperlink r:id="rId24" w:history="1">
        <w:r w:rsidR="00E4614A" w:rsidRPr="00E4614A">
          <w:rPr>
            <w:rStyle w:val="Lienhypertexte"/>
            <w:rFonts w:ascii="Arial" w:hAnsi="Arial" w:cs="Arial"/>
            <w:color w:val="auto"/>
          </w:rPr>
          <w:t>sainement</w:t>
        </w:r>
      </w:hyperlink>
      <w:r w:rsidR="00E4614A" w:rsidRPr="00E4614A">
        <w:rPr>
          <w:rFonts w:ascii="Arial" w:hAnsi="Arial" w:cs="Arial"/>
        </w:rPr>
        <w:t>. Vitamines, minéraux, etc. sont les constituants même d’un organisme vivant et plein d’énergie.</w:t>
      </w:r>
    </w:p>
    <w:p w:rsidR="00E4614A" w:rsidRPr="00957862" w:rsidRDefault="00E4614A" w:rsidP="00E4614A">
      <w:pPr>
        <w:spacing w:after="0"/>
        <w:rPr>
          <w:rFonts w:ascii="Arial" w:hAnsi="Arial" w:cs="Arial"/>
          <w:sz w:val="24"/>
          <w:szCs w:val="24"/>
        </w:rPr>
      </w:pPr>
    </w:p>
    <w:p w:rsidR="00E4614A" w:rsidRPr="00B67FBE" w:rsidRDefault="007A6180" w:rsidP="00E4614A">
      <w:pPr>
        <w:spacing w:after="0"/>
        <w:jc w:val="center"/>
        <w:rPr>
          <w:rFonts w:ascii="Arial" w:hAnsi="Arial" w:cs="Arial"/>
          <w:b/>
          <w:sz w:val="24"/>
          <w:szCs w:val="24"/>
          <w:u w:val="single"/>
        </w:rPr>
      </w:pPr>
      <w:r w:rsidRPr="00B67FBE">
        <w:rPr>
          <w:rFonts w:ascii="Arial" w:hAnsi="Arial" w:cs="Arial"/>
          <w:b/>
          <w:sz w:val="24"/>
          <w:szCs w:val="24"/>
          <w:u w:val="single"/>
        </w:rPr>
        <w:t>AUTRES</w:t>
      </w:r>
      <w:r w:rsidR="00957862" w:rsidRPr="00B67FBE">
        <w:rPr>
          <w:rFonts w:ascii="Arial" w:hAnsi="Arial" w:cs="Arial"/>
          <w:b/>
          <w:sz w:val="24"/>
          <w:szCs w:val="24"/>
          <w:u w:val="single"/>
        </w:rPr>
        <w:t xml:space="preserve"> GRANDS</w:t>
      </w:r>
      <w:r w:rsidR="00E4614A" w:rsidRPr="00B67FBE">
        <w:rPr>
          <w:rFonts w:ascii="Arial" w:hAnsi="Arial" w:cs="Arial"/>
          <w:b/>
          <w:sz w:val="24"/>
          <w:szCs w:val="24"/>
          <w:u w:val="single"/>
        </w:rPr>
        <w:t xml:space="preserve"> COMPLEMENTS ALIMENTAIRES</w:t>
      </w:r>
      <w:r w:rsidR="00957862" w:rsidRPr="00B67FBE">
        <w:rPr>
          <w:rFonts w:ascii="Arial" w:hAnsi="Arial" w:cs="Arial"/>
          <w:b/>
          <w:sz w:val="24"/>
          <w:szCs w:val="24"/>
          <w:u w:val="single"/>
        </w:rPr>
        <w:t xml:space="preserve"> POLYVALENTS</w:t>
      </w:r>
      <w:r w:rsidR="00E4614A" w:rsidRPr="00B67FBE">
        <w:rPr>
          <w:rFonts w:ascii="Arial" w:hAnsi="Arial" w:cs="Arial"/>
          <w:b/>
          <w:sz w:val="24"/>
          <w:szCs w:val="24"/>
          <w:u w:val="single"/>
        </w:rPr>
        <w:t xml:space="preserve"> </w:t>
      </w:r>
      <w:r w:rsidR="00067B56" w:rsidRPr="00B67FBE">
        <w:rPr>
          <w:rFonts w:ascii="Arial" w:hAnsi="Arial" w:cs="Arial"/>
          <w:b/>
          <w:sz w:val="24"/>
          <w:szCs w:val="24"/>
          <w:u w:val="single"/>
        </w:rPr>
        <w:t>UTILES</w:t>
      </w:r>
      <w:r w:rsidR="00E4614A" w:rsidRPr="00B67FBE">
        <w:rPr>
          <w:rFonts w:ascii="Arial" w:hAnsi="Arial" w:cs="Arial"/>
          <w:b/>
          <w:sz w:val="24"/>
          <w:szCs w:val="24"/>
          <w:u w:val="single"/>
        </w:rPr>
        <w:t xml:space="preserve"> :</w:t>
      </w:r>
    </w:p>
    <w:p w:rsidR="00E4614A" w:rsidRDefault="00E4614A" w:rsidP="00E4614A">
      <w:pPr>
        <w:spacing w:after="0"/>
        <w:jc w:val="center"/>
        <w:rPr>
          <w:rFonts w:ascii="Arial" w:hAnsi="Arial" w:cs="Arial"/>
          <w:b/>
        </w:rPr>
      </w:pPr>
    </w:p>
    <w:p w:rsidR="001F54A1" w:rsidRDefault="00E4614A" w:rsidP="009A69DB">
      <w:pPr>
        <w:spacing w:after="0"/>
        <w:rPr>
          <w:rFonts w:ascii="Arial" w:hAnsi="Arial" w:cs="Arial"/>
        </w:rPr>
      </w:pPr>
      <w:r w:rsidRPr="000E17EA">
        <w:rPr>
          <w:rFonts w:ascii="Arial" w:hAnsi="Arial" w:cs="Arial"/>
          <w:b/>
        </w:rPr>
        <w:t xml:space="preserve">- </w:t>
      </w:r>
      <w:r w:rsidR="007A6180" w:rsidRPr="000E17EA">
        <w:rPr>
          <w:rFonts w:ascii="Arial" w:hAnsi="Arial" w:cs="Arial"/>
          <w:b/>
        </w:rPr>
        <w:t>E</w:t>
      </w:r>
      <w:r w:rsidR="007A6180" w:rsidRPr="00F260CE">
        <w:rPr>
          <w:rFonts w:ascii="Arial" w:hAnsi="Arial" w:cs="Arial"/>
          <w:b/>
        </w:rPr>
        <w:t>CHINACEA :</w:t>
      </w:r>
      <w:r w:rsidR="009A69DB">
        <w:rPr>
          <w:rFonts w:ascii="Arial" w:hAnsi="Arial" w:cs="Arial"/>
        </w:rPr>
        <w:t xml:space="preserve"> l</w:t>
      </w:r>
      <w:r w:rsidR="001F54A1" w:rsidRPr="001F54A1">
        <w:rPr>
          <w:rFonts w:ascii="Arial" w:hAnsi="Arial" w:cs="Arial"/>
        </w:rPr>
        <w:t xml:space="preserve">'intérêt de cette plante dénommée </w:t>
      </w:r>
      <w:proofErr w:type="spellStart"/>
      <w:r w:rsidR="001F54A1" w:rsidRPr="001F54A1">
        <w:rPr>
          <w:rStyle w:val="lev"/>
          <w:rFonts w:ascii="Arial" w:hAnsi="Arial" w:cs="Arial"/>
        </w:rPr>
        <w:t>Echinacea</w:t>
      </w:r>
      <w:proofErr w:type="spellEnd"/>
      <w:r w:rsidR="001F54A1" w:rsidRPr="001F54A1">
        <w:rPr>
          <w:rFonts w:ascii="Arial" w:hAnsi="Arial" w:cs="Arial"/>
        </w:rPr>
        <w:t>, qui a des</w:t>
      </w:r>
      <w:r w:rsidR="001F54A1" w:rsidRPr="001F54A1">
        <w:rPr>
          <w:rStyle w:val="lev"/>
          <w:rFonts w:ascii="Arial" w:hAnsi="Arial" w:cs="Arial"/>
        </w:rPr>
        <w:t xml:space="preserve"> </w:t>
      </w:r>
      <w:r w:rsidR="001F54A1" w:rsidRPr="001F54A1">
        <w:rPr>
          <w:rFonts w:ascii="Arial" w:hAnsi="Arial" w:cs="Arial"/>
        </w:rPr>
        <w:t>effets préventifs et</w:t>
      </w:r>
      <w:r w:rsidR="009A69DB">
        <w:rPr>
          <w:rFonts w:ascii="Arial" w:hAnsi="Arial" w:cs="Arial"/>
        </w:rPr>
        <w:t xml:space="preserve"> curatifs vis-à-vis des rhumes. </w:t>
      </w:r>
    </w:p>
    <w:p w:rsidR="009A69DB" w:rsidRPr="009A69DB" w:rsidRDefault="009A69DB" w:rsidP="009A69DB">
      <w:pPr>
        <w:pStyle w:val="Titre3"/>
        <w:spacing w:before="0"/>
        <w:rPr>
          <w:rFonts w:ascii="Arial" w:hAnsi="Arial" w:cs="Arial"/>
          <w:color w:val="auto"/>
        </w:rPr>
      </w:pPr>
      <w:r w:rsidRPr="009A69DB">
        <w:rPr>
          <w:rFonts w:ascii="Arial" w:hAnsi="Arial" w:cs="Arial"/>
          <w:color w:val="auto"/>
        </w:rPr>
        <w:t>Utilisation interne</w:t>
      </w:r>
    </w:p>
    <w:p w:rsidR="009A69DB" w:rsidRPr="009A69DB" w:rsidRDefault="009A69DB" w:rsidP="009A69DB">
      <w:pPr>
        <w:pStyle w:val="NormalWeb"/>
        <w:spacing w:before="0" w:beforeAutospacing="0" w:after="0" w:afterAutospacing="0"/>
        <w:rPr>
          <w:rFonts w:ascii="Arial" w:hAnsi="Arial" w:cs="Arial"/>
          <w:sz w:val="22"/>
          <w:szCs w:val="22"/>
        </w:rPr>
      </w:pPr>
      <w:r w:rsidRPr="009A69DB">
        <w:rPr>
          <w:rFonts w:ascii="Arial" w:hAnsi="Arial" w:cs="Arial"/>
          <w:sz w:val="22"/>
          <w:szCs w:val="22"/>
        </w:rPr>
        <w:t>Stimulation du système immunitaire ; anti-inflammatoire respiratoire ; antibiotique naturel, anti-infectieux ; antigrippal, antiallergique.</w:t>
      </w:r>
    </w:p>
    <w:p w:rsidR="009A69DB" w:rsidRPr="009A69DB" w:rsidRDefault="009A69DB" w:rsidP="009A69DB">
      <w:pPr>
        <w:pStyle w:val="Titre3"/>
        <w:spacing w:before="0"/>
        <w:rPr>
          <w:rFonts w:ascii="Arial" w:hAnsi="Arial" w:cs="Arial"/>
          <w:color w:val="auto"/>
        </w:rPr>
      </w:pPr>
      <w:r w:rsidRPr="009A69DB">
        <w:rPr>
          <w:rFonts w:ascii="Arial" w:hAnsi="Arial" w:cs="Arial"/>
          <w:color w:val="auto"/>
        </w:rPr>
        <w:t>Utilisation externe</w:t>
      </w:r>
    </w:p>
    <w:p w:rsidR="009A69DB" w:rsidRPr="009A69DB" w:rsidRDefault="009A69DB" w:rsidP="009A69DB">
      <w:pPr>
        <w:pStyle w:val="NormalWeb"/>
        <w:spacing w:before="0" w:beforeAutospacing="0" w:after="0" w:afterAutospacing="0"/>
        <w:rPr>
          <w:rFonts w:ascii="Arial" w:hAnsi="Arial" w:cs="Arial"/>
          <w:sz w:val="22"/>
          <w:szCs w:val="22"/>
        </w:rPr>
      </w:pPr>
      <w:r w:rsidRPr="009A69DB">
        <w:rPr>
          <w:rFonts w:ascii="Arial" w:hAnsi="Arial" w:cs="Arial"/>
          <w:sz w:val="22"/>
          <w:szCs w:val="22"/>
        </w:rPr>
        <w:t>Cicatrisant.</w:t>
      </w:r>
    </w:p>
    <w:p w:rsidR="009A69DB" w:rsidRPr="009A69DB" w:rsidRDefault="009A69DB" w:rsidP="009A69DB">
      <w:pPr>
        <w:pStyle w:val="Titre3"/>
        <w:spacing w:before="0"/>
        <w:rPr>
          <w:rFonts w:ascii="Arial" w:hAnsi="Arial" w:cs="Arial"/>
          <w:color w:val="auto"/>
        </w:rPr>
      </w:pPr>
      <w:r w:rsidRPr="009A69DB">
        <w:rPr>
          <w:rFonts w:ascii="Arial" w:hAnsi="Arial" w:cs="Arial"/>
          <w:color w:val="auto"/>
        </w:rPr>
        <w:lastRenderedPageBreak/>
        <w:t>Indications thérapeutiques usuelles</w:t>
      </w:r>
    </w:p>
    <w:p w:rsidR="009A69DB" w:rsidRPr="009A69DB" w:rsidRDefault="009A69DB" w:rsidP="009A69DB">
      <w:pPr>
        <w:pStyle w:val="NormalWeb"/>
        <w:spacing w:before="0" w:beforeAutospacing="0" w:after="0" w:afterAutospacing="0"/>
        <w:rPr>
          <w:rFonts w:ascii="Arial" w:hAnsi="Arial" w:cs="Arial"/>
          <w:sz w:val="22"/>
          <w:szCs w:val="22"/>
        </w:rPr>
      </w:pPr>
      <w:r w:rsidRPr="009A69DB">
        <w:rPr>
          <w:rFonts w:ascii="Arial" w:hAnsi="Arial" w:cs="Arial"/>
          <w:sz w:val="22"/>
          <w:szCs w:val="22"/>
        </w:rPr>
        <w:t>Prévention et traitement des infections grippales et septiques ; stimulation du système immunitaire, en préventif et en curatif ; effets sur les septicémies.</w:t>
      </w:r>
    </w:p>
    <w:p w:rsidR="009A69DB" w:rsidRPr="009A69DB" w:rsidRDefault="009A69DB" w:rsidP="009A69DB">
      <w:pPr>
        <w:pStyle w:val="Titre3"/>
        <w:spacing w:before="0"/>
        <w:rPr>
          <w:rFonts w:ascii="Arial" w:hAnsi="Arial" w:cs="Arial"/>
          <w:color w:val="auto"/>
        </w:rPr>
      </w:pPr>
      <w:r w:rsidRPr="009A69DB">
        <w:rPr>
          <w:rFonts w:ascii="Arial" w:hAnsi="Arial" w:cs="Arial"/>
          <w:color w:val="auto"/>
        </w:rPr>
        <w:t>Autres indications thérapeutiques démontrées</w:t>
      </w:r>
    </w:p>
    <w:p w:rsidR="009A69DB" w:rsidRPr="009A69DB" w:rsidRDefault="009A69DB" w:rsidP="009A69DB">
      <w:pPr>
        <w:pStyle w:val="NormalWeb"/>
        <w:spacing w:before="0" w:beforeAutospacing="0" w:after="0" w:afterAutospacing="0"/>
        <w:rPr>
          <w:rFonts w:ascii="Arial" w:hAnsi="Arial" w:cs="Arial"/>
          <w:sz w:val="22"/>
          <w:szCs w:val="22"/>
        </w:rPr>
      </w:pPr>
      <w:r w:rsidRPr="009A69DB">
        <w:rPr>
          <w:rFonts w:ascii="Arial" w:hAnsi="Arial" w:cs="Arial"/>
          <w:sz w:val="22"/>
          <w:szCs w:val="22"/>
        </w:rPr>
        <w:t xml:space="preserve">Protège de différentes allergies ; accélère la guérison des plaies et la </w:t>
      </w:r>
      <w:hyperlink r:id="rId25" w:tgtFrame="_self" w:history="1">
        <w:r w:rsidRPr="009A69DB">
          <w:rPr>
            <w:rStyle w:val="Lienhypertexte"/>
            <w:rFonts w:ascii="Arial" w:hAnsi="Arial" w:cs="Arial"/>
            <w:color w:val="auto"/>
            <w:sz w:val="22"/>
            <w:szCs w:val="22"/>
            <w:u w:val="none"/>
          </w:rPr>
          <w:t>cicatrisation</w:t>
        </w:r>
      </w:hyperlink>
      <w:r w:rsidRPr="009A69DB">
        <w:rPr>
          <w:rFonts w:ascii="Arial" w:hAnsi="Arial" w:cs="Arial"/>
          <w:sz w:val="22"/>
          <w:szCs w:val="22"/>
        </w:rPr>
        <w:t xml:space="preserve"> de la peau ; traite localement les retards de cicatrisation et les dermatites.</w:t>
      </w:r>
    </w:p>
    <w:p w:rsidR="009A69DB" w:rsidRPr="001F54A1" w:rsidRDefault="009A69DB" w:rsidP="009A69DB">
      <w:pPr>
        <w:spacing w:after="0"/>
        <w:rPr>
          <w:rFonts w:ascii="Arial" w:hAnsi="Arial" w:cs="Arial"/>
        </w:rPr>
      </w:pPr>
    </w:p>
    <w:p w:rsidR="009A69DB" w:rsidRPr="009A69DB" w:rsidRDefault="007A6180" w:rsidP="00F260CE">
      <w:pPr>
        <w:pStyle w:val="Titre3"/>
        <w:spacing w:before="0"/>
        <w:rPr>
          <w:rFonts w:ascii="Arial" w:hAnsi="Arial" w:cs="Arial"/>
          <w:color w:val="auto"/>
        </w:rPr>
      </w:pPr>
      <w:r w:rsidRPr="009A69DB">
        <w:rPr>
          <w:rFonts w:ascii="Arial" w:hAnsi="Arial" w:cs="Arial"/>
          <w:color w:val="auto"/>
        </w:rPr>
        <w:t>- POLLEN :</w:t>
      </w:r>
      <w:r w:rsidR="009A69DB" w:rsidRPr="009A69DB">
        <w:rPr>
          <w:rFonts w:ascii="Arial" w:hAnsi="Arial" w:cs="Arial"/>
          <w:color w:val="auto"/>
        </w:rPr>
        <w:t xml:space="preserve"> Utilisation interne</w:t>
      </w:r>
    </w:p>
    <w:p w:rsidR="009A69DB" w:rsidRPr="009A69DB" w:rsidRDefault="009A69DB" w:rsidP="00F260CE">
      <w:pPr>
        <w:pStyle w:val="NormalWeb"/>
        <w:spacing w:before="0" w:beforeAutospacing="0" w:after="0" w:afterAutospacing="0"/>
        <w:rPr>
          <w:rFonts w:ascii="Arial" w:hAnsi="Arial" w:cs="Arial"/>
          <w:sz w:val="22"/>
          <w:szCs w:val="22"/>
        </w:rPr>
      </w:pPr>
      <w:r w:rsidRPr="009A69DB">
        <w:rPr>
          <w:rFonts w:ascii="Arial" w:hAnsi="Arial" w:cs="Arial"/>
          <w:sz w:val="22"/>
          <w:szCs w:val="22"/>
        </w:rPr>
        <w:t>Stimulant de l'organisme ; euphorisant ; fortifiant ; reconstituant ; rééquilibrant fonctionnel ; anti-allergène ; stimulant du transit.</w:t>
      </w:r>
    </w:p>
    <w:p w:rsidR="009A69DB" w:rsidRPr="009A69DB" w:rsidRDefault="009A69DB" w:rsidP="00F260CE">
      <w:pPr>
        <w:pStyle w:val="Titre3"/>
        <w:spacing w:before="0"/>
        <w:rPr>
          <w:rFonts w:ascii="Arial" w:hAnsi="Arial" w:cs="Arial"/>
          <w:color w:val="auto"/>
        </w:rPr>
      </w:pPr>
      <w:r w:rsidRPr="009A69DB">
        <w:rPr>
          <w:rFonts w:ascii="Arial" w:hAnsi="Arial" w:cs="Arial"/>
          <w:color w:val="auto"/>
        </w:rPr>
        <w:t>Utilisation externe</w:t>
      </w:r>
    </w:p>
    <w:p w:rsidR="009A69DB" w:rsidRPr="00F260CE" w:rsidRDefault="009A69DB" w:rsidP="00F260CE">
      <w:pPr>
        <w:pStyle w:val="NormalWeb"/>
        <w:spacing w:before="0" w:beforeAutospacing="0" w:after="0" w:afterAutospacing="0"/>
        <w:rPr>
          <w:rFonts w:ascii="Arial" w:hAnsi="Arial" w:cs="Arial"/>
          <w:sz w:val="22"/>
          <w:szCs w:val="22"/>
        </w:rPr>
      </w:pPr>
      <w:r w:rsidRPr="009A69DB">
        <w:rPr>
          <w:rFonts w:ascii="Arial" w:hAnsi="Arial" w:cs="Arial"/>
          <w:sz w:val="22"/>
          <w:szCs w:val="22"/>
        </w:rPr>
        <w:t xml:space="preserve">Pas d'utilisation externe en </w:t>
      </w:r>
      <w:hyperlink r:id="rId26" w:tgtFrame="_self" w:history="1">
        <w:r w:rsidRPr="00F260CE">
          <w:rPr>
            <w:rStyle w:val="Lienhypertexte"/>
            <w:rFonts w:ascii="Arial" w:hAnsi="Arial" w:cs="Arial"/>
            <w:color w:val="auto"/>
            <w:sz w:val="22"/>
            <w:szCs w:val="22"/>
            <w:u w:val="none"/>
          </w:rPr>
          <w:t>phytothérapie</w:t>
        </w:r>
      </w:hyperlink>
      <w:r w:rsidRPr="00F260CE">
        <w:rPr>
          <w:rFonts w:ascii="Arial" w:hAnsi="Arial" w:cs="Arial"/>
          <w:sz w:val="22"/>
          <w:szCs w:val="22"/>
        </w:rPr>
        <w:t>.</w:t>
      </w:r>
    </w:p>
    <w:p w:rsidR="009A69DB" w:rsidRPr="009A69DB" w:rsidRDefault="009A69DB" w:rsidP="00F260CE">
      <w:pPr>
        <w:pStyle w:val="Titre3"/>
        <w:spacing w:before="0"/>
        <w:rPr>
          <w:rFonts w:ascii="Arial" w:hAnsi="Arial" w:cs="Arial"/>
          <w:color w:val="auto"/>
        </w:rPr>
      </w:pPr>
      <w:r w:rsidRPr="009A69DB">
        <w:rPr>
          <w:rFonts w:ascii="Arial" w:hAnsi="Arial" w:cs="Arial"/>
          <w:color w:val="auto"/>
        </w:rPr>
        <w:t>Indications thérapeutiques usuelles</w:t>
      </w:r>
    </w:p>
    <w:p w:rsidR="009A69DB" w:rsidRPr="00F260CE" w:rsidRDefault="009A69DB" w:rsidP="00F260CE">
      <w:pPr>
        <w:pStyle w:val="NormalWeb"/>
        <w:spacing w:before="0" w:beforeAutospacing="0" w:after="0" w:afterAutospacing="0"/>
        <w:rPr>
          <w:rFonts w:ascii="Arial" w:hAnsi="Arial" w:cs="Arial"/>
          <w:sz w:val="22"/>
          <w:szCs w:val="22"/>
        </w:rPr>
      </w:pPr>
      <w:r w:rsidRPr="009A69DB">
        <w:rPr>
          <w:rFonts w:ascii="Arial" w:hAnsi="Arial" w:cs="Arial"/>
          <w:sz w:val="22"/>
          <w:szCs w:val="22"/>
        </w:rPr>
        <w:t xml:space="preserve">Le pollen permet de lutter efficacement contre la fatigue, qu'elle soit physique ou intellectuelle ; il permet d'augmenter les performances de l'organisme et aide à améliorer la mémoire, surtout chez les personnes matures. Il est utile pour les convalescents ; il stimule le système immunitaire et se révèle utile pour la prévention les infections. Le pollen aiguise l'appétit et favorise la prise de poids. Il est utilisé pour lutter contre </w:t>
      </w:r>
      <w:r w:rsidRPr="00F260CE">
        <w:rPr>
          <w:rFonts w:ascii="Arial" w:hAnsi="Arial" w:cs="Arial"/>
          <w:sz w:val="22"/>
          <w:szCs w:val="22"/>
        </w:rPr>
        <w:t xml:space="preserve">la </w:t>
      </w:r>
      <w:hyperlink r:id="rId27" w:tgtFrame="_self" w:history="1">
        <w:r w:rsidRPr="00F260CE">
          <w:rPr>
            <w:rStyle w:val="Lienhypertexte"/>
            <w:rFonts w:ascii="Arial" w:hAnsi="Arial" w:cs="Arial"/>
            <w:color w:val="auto"/>
            <w:sz w:val="22"/>
            <w:szCs w:val="22"/>
            <w:u w:val="none"/>
          </w:rPr>
          <w:t>constipation</w:t>
        </w:r>
      </w:hyperlink>
      <w:r w:rsidRPr="00F260CE">
        <w:rPr>
          <w:rFonts w:ascii="Arial" w:hAnsi="Arial" w:cs="Arial"/>
          <w:sz w:val="22"/>
          <w:szCs w:val="22"/>
        </w:rPr>
        <w:t>.</w:t>
      </w:r>
    </w:p>
    <w:p w:rsidR="009A69DB" w:rsidRPr="009A69DB" w:rsidRDefault="009A69DB" w:rsidP="00F260CE">
      <w:pPr>
        <w:pStyle w:val="Titre3"/>
        <w:spacing w:before="0"/>
        <w:rPr>
          <w:rFonts w:ascii="Arial" w:hAnsi="Arial" w:cs="Arial"/>
          <w:color w:val="auto"/>
        </w:rPr>
      </w:pPr>
      <w:r w:rsidRPr="009A69DB">
        <w:rPr>
          <w:rFonts w:ascii="Arial" w:hAnsi="Arial" w:cs="Arial"/>
          <w:color w:val="auto"/>
        </w:rPr>
        <w:t>Autres indications thérapeutiques démontrées</w:t>
      </w:r>
    </w:p>
    <w:p w:rsidR="009A69DB" w:rsidRPr="009A69DB" w:rsidRDefault="009A69DB" w:rsidP="00F260CE">
      <w:pPr>
        <w:pStyle w:val="NormalWeb"/>
        <w:spacing w:before="0" w:beforeAutospacing="0" w:after="0" w:afterAutospacing="0"/>
        <w:rPr>
          <w:rFonts w:ascii="Arial" w:hAnsi="Arial" w:cs="Arial"/>
          <w:sz w:val="22"/>
          <w:szCs w:val="22"/>
        </w:rPr>
      </w:pPr>
      <w:r w:rsidRPr="009A69DB">
        <w:rPr>
          <w:rFonts w:ascii="Arial" w:hAnsi="Arial" w:cs="Arial"/>
          <w:sz w:val="22"/>
          <w:szCs w:val="22"/>
        </w:rPr>
        <w:t xml:space="preserve">En cure préventive, </w:t>
      </w:r>
      <w:r w:rsidRPr="00F260CE">
        <w:rPr>
          <w:rFonts w:ascii="Arial" w:hAnsi="Arial" w:cs="Arial"/>
          <w:sz w:val="22"/>
          <w:szCs w:val="22"/>
        </w:rPr>
        <w:t xml:space="preserve">le </w:t>
      </w:r>
      <w:hyperlink r:id="rId28" w:tgtFrame="_self" w:history="1">
        <w:r w:rsidRPr="00F260CE">
          <w:rPr>
            <w:rStyle w:val="Lienhypertexte"/>
            <w:rFonts w:ascii="Arial" w:hAnsi="Arial" w:cs="Arial"/>
            <w:color w:val="auto"/>
            <w:sz w:val="22"/>
            <w:szCs w:val="22"/>
            <w:u w:val="none"/>
          </w:rPr>
          <w:t>pollen</w:t>
        </w:r>
      </w:hyperlink>
      <w:r w:rsidRPr="00F260CE">
        <w:rPr>
          <w:rFonts w:ascii="Arial" w:hAnsi="Arial" w:cs="Arial"/>
          <w:sz w:val="22"/>
          <w:szCs w:val="22"/>
        </w:rPr>
        <w:t xml:space="preserve"> permet</w:t>
      </w:r>
      <w:r w:rsidRPr="009A69DB">
        <w:rPr>
          <w:rFonts w:ascii="Arial" w:hAnsi="Arial" w:cs="Arial"/>
          <w:sz w:val="22"/>
          <w:szCs w:val="22"/>
        </w:rPr>
        <w:t xml:space="preserve"> de diminuer les effets des allergies saisonnières.</w:t>
      </w:r>
    </w:p>
    <w:p w:rsidR="007A6180" w:rsidRPr="00957862" w:rsidRDefault="007A6180" w:rsidP="00E4614A">
      <w:pPr>
        <w:spacing w:after="0"/>
        <w:jc w:val="both"/>
        <w:rPr>
          <w:rFonts w:ascii="Arial" w:hAnsi="Arial" w:cs="Arial"/>
        </w:rPr>
      </w:pPr>
    </w:p>
    <w:p w:rsidR="000E17EA" w:rsidRPr="000E17EA" w:rsidRDefault="007A6180" w:rsidP="000E17EA">
      <w:pPr>
        <w:pStyle w:val="Titre3"/>
        <w:spacing w:before="0"/>
        <w:rPr>
          <w:rFonts w:ascii="Arial" w:hAnsi="Arial" w:cs="Arial"/>
          <w:color w:val="auto"/>
        </w:rPr>
      </w:pPr>
      <w:r w:rsidRPr="000E17EA">
        <w:rPr>
          <w:rFonts w:ascii="Arial" w:hAnsi="Arial" w:cs="Arial"/>
          <w:color w:val="auto"/>
        </w:rPr>
        <w:t>- PROPOLIS :</w:t>
      </w:r>
      <w:r w:rsidR="00F260CE" w:rsidRPr="000E17EA">
        <w:rPr>
          <w:rFonts w:ascii="Arial" w:hAnsi="Arial" w:cs="Arial"/>
          <w:color w:val="auto"/>
        </w:rPr>
        <w:t xml:space="preserve"> </w:t>
      </w:r>
      <w:r w:rsidR="000E17EA" w:rsidRPr="000E17EA">
        <w:rPr>
          <w:rFonts w:ascii="Arial" w:hAnsi="Arial" w:cs="Arial"/>
          <w:color w:val="auto"/>
        </w:rPr>
        <w:t>Utilisation interne</w:t>
      </w:r>
    </w:p>
    <w:p w:rsidR="000E17EA" w:rsidRPr="000E17EA" w:rsidRDefault="000E17EA" w:rsidP="000E17EA">
      <w:pPr>
        <w:pStyle w:val="NormalWeb"/>
        <w:spacing w:before="0" w:beforeAutospacing="0" w:after="0" w:afterAutospacing="0"/>
        <w:rPr>
          <w:rFonts w:ascii="Arial" w:hAnsi="Arial" w:cs="Arial"/>
          <w:sz w:val="22"/>
          <w:szCs w:val="22"/>
        </w:rPr>
      </w:pPr>
      <w:r w:rsidRPr="000E17EA">
        <w:rPr>
          <w:rFonts w:ascii="Arial" w:hAnsi="Arial" w:cs="Arial"/>
          <w:sz w:val="22"/>
          <w:szCs w:val="22"/>
        </w:rPr>
        <w:t>Améliore les défenses de l'organisme contre les infections bactériennes, fongiques et virales, grâce à une stimulation du système immunitaire et à ses propriétés antibiotiques. Traite les affections de l'appareil respiratoire et de la sphère ORL par ses effets anti-inflammatoire, antitussif et anesthésique.</w:t>
      </w:r>
    </w:p>
    <w:p w:rsidR="000E17EA" w:rsidRPr="000E17EA" w:rsidRDefault="000E17EA" w:rsidP="000E17EA">
      <w:pPr>
        <w:pStyle w:val="Titre3"/>
        <w:spacing w:before="0"/>
        <w:rPr>
          <w:rFonts w:ascii="Arial" w:hAnsi="Arial" w:cs="Arial"/>
          <w:color w:val="auto"/>
        </w:rPr>
      </w:pPr>
      <w:r w:rsidRPr="000E17EA">
        <w:rPr>
          <w:rFonts w:ascii="Arial" w:hAnsi="Arial" w:cs="Arial"/>
          <w:color w:val="auto"/>
        </w:rPr>
        <w:t>Utilisation externe</w:t>
      </w:r>
    </w:p>
    <w:p w:rsidR="000E17EA" w:rsidRPr="000E17EA" w:rsidRDefault="000E17EA" w:rsidP="000E17EA">
      <w:pPr>
        <w:pStyle w:val="NormalWeb"/>
        <w:spacing w:before="0" w:beforeAutospacing="0" w:after="0" w:afterAutospacing="0"/>
        <w:rPr>
          <w:rFonts w:ascii="Arial" w:hAnsi="Arial" w:cs="Arial"/>
          <w:sz w:val="22"/>
          <w:szCs w:val="22"/>
        </w:rPr>
      </w:pPr>
      <w:r w:rsidRPr="000E17EA">
        <w:rPr>
          <w:rFonts w:ascii="Arial" w:hAnsi="Arial" w:cs="Arial"/>
          <w:sz w:val="22"/>
          <w:szCs w:val="22"/>
        </w:rPr>
        <w:t xml:space="preserve">Antiseptique et désinfectant. Sur les plaies et blessures : action nettoyante et réparatrice, effet stimulant sur la régénération et la croissance des tissus. Contre les affections de la peau : verrues, mycoses et </w:t>
      </w:r>
      <w:hyperlink r:id="rId29" w:tgtFrame="_self" w:history="1">
        <w:r w:rsidRPr="000E17EA">
          <w:rPr>
            <w:rStyle w:val="Lienhypertexte"/>
            <w:rFonts w:ascii="Arial" w:hAnsi="Arial" w:cs="Arial"/>
            <w:color w:val="auto"/>
            <w:sz w:val="22"/>
            <w:szCs w:val="22"/>
            <w:u w:val="none"/>
          </w:rPr>
          <w:t>pied d'athlète</w:t>
        </w:r>
      </w:hyperlink>
      <w:r w:rsidRPr="000E17EA">
        <w:rPr>
          <w:rFonts w:ascii="Arial" w:hAnsi="Arial" w:cs="Arial"/>
          <w:sz w:val="22"/>
          <w:szCs w:val="22"/>
        </w:rPr>
        <w:t>.</w:t>
      </w:r>
    </w:p>
    <w:p w:rsidR="000E17EA" w:rsidRPr="000E17EA" w:rsidRDefault="000E17EA" w:rsidP="000E17EA">
      <w:pPr>
        <w:pStyle w:val="Titre3"/>
        <w:spacing w:before="0"/>
        <w:rPr>
          <w:rFonts w:ascii="Arial" w:hAnsi="Arial" w:cs="Arial"/>
          <w:color w:val="auto"/>
        </w:rPr>
      </w:pPr>
      <w:r w:rsidRPr="000E17EA">
        <w:rPr>
          <w:rFonts w:ascii="Arial" w:hAnsi="Arial" w:cs="Arial"/>
          <w:color w:val="auto"/>
        </w:rPr>
        <w:t>Indications thérapeutiques usuelles</w:t>
      </w:r>
    </w:p>
    <w:p w:rsidR="000E17EA" w:rsidRPr="000E17EA" w:rsidRDefault="000E17EA" w:rsidP="000E17EA">
      <w:pPr>
        <w:pStyle w:val="NormalWeb"/>
        <w:spacing w:before="0" w:beforeAutospacing="0" w:after="0" w:afterAutospacing="0"/>
        <w:rPr>
          <w:rFonts w:ascii="Arial" w:hAnsi="Arial" w:cs="Arial"/>
          <w:sz w:val="22"/>
          <w:szCs w:val="22"/>
        </w:rPr>
      </w:pPr>
      <w:hyperlink r:id="rId30" w:tgtFrame="_self" w:history="1">
        <w:r w:rsidRPr="000E17EA">
          <w:rPr>
            <w:rStyle w:val="Lienhypertexte"/>
            <w:rFonts w:ascii="Arial" w:hAnsi="Arial" w:cs="Arial"/>
            <w:color w:val="auto"/>
            <w:sz w:val="22"/>
            <w:szCs w:val="22"/>
            <w:u w:val="none"/>
          </w:rPr>
          <w:t>Maladies des voies respiratoires</w:t>
        </w:r>
      </w:hyperlink>
      <w:r w:rsidRPr="000E17EA">
        <w:rPr>
          <w:rFonts w:ascii="Arial" w:hAnsi="Arial" w:cs="Arial"/>
          <w:sz w:val="22"/>
          <w:szCs w:val="22"/>
        </w:rPr>
        <w:t xml:space="preserve"> ou ORL d'origine bactérienne, atteintes virales ou inflammatoires (maux de gorge, rhumes, toux, pharyngites, sinusites, laryngites, angines, otites, rhinites), extinction de voix, cicatrisation des plaies.</w:t>
      </w:r>
    </w:p>
    <w:p w:rsidR="000E17EA" w:rsidRPr="000E17EA" w:rsidRDefault="000E17EA" w:rsidP="000E17EA">
      <w:pPr>
        <w:pStyle w:val="Titre3"/>
        <w:spacing w:before="0"/>
        <w:rPr>
          <w:rFonts w:ascii="Arial" w:hAnsi="Arial" w:cs="Arial"/>
          <w:color w:val="auto"/>
        </w:rPr>
      </w:pPr>
      <w:r w:rsidRPr="000E17EA">
        <w:rPr>
          <w:rFonts w:ascii="Arial" w:hAnsi="Arial" w:cs="Arial"/>
          <w:color w:val="auto"/>
        </w:rPr>
        <w:t>Autres indications thérapeutiques démontrées</w:t>
      </w:r>
    </w:p>
    <w:p w:rsidR="000E17EA" w:rsidRPr="000E17EA" w:rsidRDefault="000E17EA" w:rsidP="000E17EA">
      <w:pPr>
        <w:pStyle w:val="NormalWeb"/>
        <w:spacing w:before="0" w:beforeAutospacing="0" w:after="0" w:afterAutospacing="0"/>
        <w:rPr>
          <w:rFonts w:ascii="Arial" w:hAnsi="Arial" w:cs="Arial"/>
          <w:sz w:val="22"/>
          <w:szCs w:val="22"/>
        </w:rPr>
      </w:pPr>
      <w:r w:rsidRPr="000E17EA">
        <w:rPr>
          <w:rFonts w:ascii="Arial" w:hAnsi="Arial" w:cs="Arial"/>
          <w:sz w:val="22"/>
          <w:szCs w:val="22"/>
        </w:rPr>
        <w:t xml:space="preserve">Améliore l' </w:t>
      </w:r>
      <w:hyperlink r:id="rId31" w:tgtFrame="_self" w:history="1">
        <w:r w:rsidRPr="000E17EA">
          <w:rPr>
            <w:rStyle w:val="Lienhypertexte"/>
            <w:rFonts w:ascii="Arial" w:hAnsi="Arial" w:cs="Arial"/>
            <w:color w:val="auto"/>
            <w:sz w:val="22"/>
            <w:szCs w:val="22"/>
            <w:u w:val="none"/>
          </w:rPr>
          <w:t>hygiène bucco-dentaire</w:t>
        </w:r>
      </w:hyperlink>
      <w:r w:rsidRPr="000E17EA">
        <w:rPr>
          <w:rFonts w:ascii="Arial" w:hAnsi="Arial" w:cs="Arial"/>
          <w:sz w:val="22"/>
          <w:szCs w:val="22"/>
        </w:rPr>
        <w:t xml:space="preserve"> (prévention des caries et des aphtes) et diminue les douleurs associées aux parodontites et aux gingivites. Réduit le risque de récidive de l'herpès labial et génital. Antispasmodique, efficace contre l'acidité gastrique et les inflammations de l'intestin ou du colon, tout en régénérant la flore. Prévient et guérit les mycoses vaginales, même récidivantes. Soulage les douleurs musculaires et rhumatismales. Calme et cicatrise les brûlures et les coups de soleil.</w:t>
      </w:r>
    </w:p>
    <w:p w:rsidR="007A6180" w:rsidRDefault="007A6180" w:rsidP="00E4614A">
      <w:pPr>
        <w:spacing w:after="0"/>
        <w:jc w:val="both"/>
        <w:rPr>
          <w:rFonts w:ascii="Arial" w:hAnsi="Arial" w:cs="Arial"/>
        </w:rPr>
      </w:pPr>
    </w:p>
    <w:p w:rsidR="000E17EA" w:rsidRPr="000E17EA" w:rsidRDefault="00957862" w:rsidP="000E17EA">
      <w:pPr>
        <w:pStyle w:val="Titre3"/>
        <w:spacing w:before="0"/>
        <w:rPr>
          <w:rFonts w:ascii="Arial" w:hAnsi="Arial" w:cs="Arial"/>
          <w:color w:val="auto"/>
        </w:rPr>
      </w:pPr>
      <w:r w:rsidRPr="000E17EA">
        <w:rPr>
          <w:rFonts w:ascii="Arial" w:hAnsi="Arial" w:cs="Arial"/>
          <w:color w:val="auto"/>
        </w:rPr>
        <w:t>- GELEE ROYALE :</w:t>
      </w:r>
      <w:r w:rsidR="000E17EA" w:rsidRPr="000E17EA">
        <w:rPr>
          <w:rFonts w:ascii="Arial" w:hAnsi="Arial" w:cs="Arial"/>
          <w:color w:val="auto"/>
        </w:rPr>
        <w:t xml:space="preserve"> Utilisation interne</w:t>
      </w:r>
    </w:p>
    <w:p w:rsidR="000E17EA" w:rsidRPr="000E17EA" w:rsidRDefault="000E17EA" w:rsidP="000E17EA">
      <w:pPr>
        <w:pStyle w:val="NormalWeb"/>
        <w:spacing w:before="0" w:beforeAutospacing="0" w:after="0" w:afterAutospacing="0"/>
        <w:rPr>
          <w:rFonts w:ascii="Arial" w:hAnsi="Arial" w:cs="Arial"/>
        </w:rPr>
      </w:pPr>
      <w:r w:rsidRPr="000E17EA">
        <w:rPr>
          <w:rFonts w:ascii="Arial" w:hAnsi="Arial" w:cs="Arial"/>
        </w:rPr>
        <w:t xml:space="preserve">La gelée royale agit comme un véritable stimulant général de l'organisme, particulièrement pour les défenses immunitaires. Elle est aussi un producteur d'énergie, tant mentale que physique. Elle aide à lutter contre la </w:t>
      </w:r>
      <w:hyperlink r:id="rId32" w:tgtFrame="_self" w:history="1">
        <w:r w:rsidRPr="000E17EA">
          <w:rPr>
            <w:rStyle w:val="Lienhypertexte"/>
            <w:rFonts w:ascii="Arial" w:hAnsi="Arial" w:cs="Arial"/>
            <w:color w:val="auto"/>
            <w:u w:val="none"/>
          </w:rPr>
          <w:t>fatigue</w:t>
        </w:r>
      </w:hyperlink>
      <w:r w:rsidRPr="000E17EA">
        <w:rPr>
          <w:rFonts w:ascii="Arial" w:hAnsi="Arial" w:cs="Arial"/>
        </w:rPr>
        <w:t xml:space="preserve"> par exemple. Elle comble aussi les carences de l'organisme, régule les problèmes de métabolisme, revitalise les fonctions physiologiques.</w:t>
      </w:r>
    </w:p>
    <w:p w:rsidR="000E17EA" w:rsidRPr="000E17EA" w:rsidRDefault="000E17EA" w:rsidP="000E17EA">
      <w:pPr>
        <w:pStyle w:val="Titre3"/>
        <w:spacing w:before="0"/>
        <w:rPr>
          <w:rFonts w:ascii="Arial" w:hAnsi="Arial" w:cs="Arial"/>
          <w:color w:val="auto"/>
        </w:rPr>
      </w:pPr>
      <w:r w:rsidRPr="000E17EA">
        <w:rPr>
          <w:rFonts w:ascii="Arial" w:hAnsi="Arial" w:cs="Arial"/>
          <w:color w:val="auto"/>
        </w:rPr>
        <w:t>Utilisation externe</w:t>
      </w:r>
    </w:p>
    <w:p w:rsidR="000E17EA" w:rsidRPr="000E17EA" w:rsidRDefault="000E17EA" w:rsidP="000E17EA">
      <w:pPr>
        <w:pStyle w:val="NormalWeb"/>
        <w:spacing w:before="0" w:beforeAutospacing="0" w:after="0" w:afterAutospacing="0"/>
        <w:rPr>
          <w:rFonts w:ascii="Arial" w:hAnsi="Arial" w:cs="Arial"/>
        </w:rPr>
      </w:pPr>
      <w:r w:rsidRPr="000E17EA">
        <w:rPr>
          <w:rFonts w:ascii="Arial" w:hAnsi="Arial" w:cs="Arial"/>
        </w:rPr>
        <w:t xml:space="preserve">Action contre le vieillissement de la peau, notamment sur les rides. Elle permet de combattre l' </w:t>
      </w:r>
      <w:hyperlink r:id="rId33" w:tgtFrame="_self" w:history="1">
        <w:r w:rsidRPr="000E17EA">
          <w:rPr>
            <w:rStyle w:val="Lienhypertexte"/>
            <w:rFonts w:ascii="Arial" w:hAnsi="Arial" w:cs="Arial"/>
            <w:color w:val="auto"/>
            <w:u w:val="none"/>
          </w:rPr>
          <w:t>eczéma</w:t>
        </w:r>
      </w:hyperlink>
      <w:r w:rsidRPr="000E17EA">
        <w:rPr>
          <w:rFonts w:ascii="Arial" w:hAnsi="Arial" w:cs="Arial"/>
        </w:rPr>
        <w:t xml:space="preserve"> et traite les peaux sèches. Action de renforcement des ongles et des cheveux. Aide à lutter contre l'acné.</w:t>
      </w:r>
    </w:p>
    <w:p w:rsidR="000E17EA" w:rsidRPr="000E17EA" w:rsidRDefault="000E17EA" w:rsidP="000E17EA">
      <w:pPr>
        <w:pStyle w:val="Titre3"/>
        <w:spacing w:before="0"/>
        <w:rPr>
          <w:rFonts w:ascii="Arial" w:hAnsi="Arial" w:cs="Arial"/>
          <w:color w:val="auto"/>
        </w:rPr>
      </w:pPr>
      <w:r w:rsidRPr="000E17EA">
        <w:rPr>
          <w:rFonts w:ascii="Arial" w:hAnsi="Arial" w:cs="Arial"/>
          <w:color w:val="auto"/>
        </w:rPr>
        <w:lastRenderedPageBreak/>
        <w:t>Indications thérapeutiques usuelles</w:t>
      </w:r>
    </w:p>
    <w:p w:rsidR="000E17EA" w:rsidRPr="000E17EA" w:rsidRDefault="000E17EA" w:rsidP="000E17EA">
      <w:pPr>
        <w:pStyle w:val="NormalWeb"/>
        <w:spacing w:before="0" w:beforeAutospacing="0" w:after="0" w:afterAutospacing="0"/>
        <w:rPr>
          <w:rFonts w:ascii="Arial" w:hAnsi="Arial" w:cs="Arial"/>
        </w:rPr>
      </w:pPr>
      <w:r w:rsidRPr="000E17EA">
        <w:rPr>
          <w:rFonts w:ascii="Arial" w:hAnsi="Arial" w:cs="Arial"/>
        </w:rPr>
        <w:t>La gelée royale stimule le système immunitaire. Elle permet de lutter contre la fatigue, l'épuisement et même contre l'état dépressif. Dans d'autres cas, elle s'avère être aussi très efficace contre l'impuissance, la frigidité ou encore la perte de mémoire par exemple. C'est un véritable fortifiant et stimulant.</w:t>
      </w:r>
    </w:p>
    <w:p w:rsidR="000E17EA" w:rsidRPr="000E17EA" w:rsidRDefault="000E17EA" w:rsidP="000E17EA">
      <w:pPr>
        <w:pStyle w:val="Titre3"/>
        <w:spacing w:before="0"/>
        <w:rPr>
          <w:rFonts w:ascii="Arial" w:hAnsi="Arial" w:cs="Arial"/>
          <w:color w:val="auto"/>
        </w:rPr>
      </w:pPr>
      <w:r w:rsidRPr="000E17EA">
        <w:rPr>
          <w:rFonts w:ascii="Arial" w:hAnsi="Arial" w:cs="Arial"/>
          <w:color w:val="auto"/>
        </w:rPr>
        <w:t>Autres indications thérapeutiques démontrées</w:t>
      </w:r>
    </w:p>
    <w:p w:rsidR="000E17EA" w:rsidRPr="000E17EA" w:rsidRDefault="000E17EA" w:rsidP="000E17EA">
      <w:pPr>
        <w:pStyle w:val="NormalWeb"/>
        <w:spacing w:before="0" w:beforeAutospacing="0" w:after="0" w:afterAutospacing="0"/>
        <w:rPr>
          <w:rFonts w:ascii="Arial" w:hAnsi="Arial" w:cs="Arial"/>
        </w:rPr>
      </w:pPr>
      <w:r w:rsidRPr="000E17EA">
        <w:rPr>
          <w:rFonts w:ascii="Arial" w:hAnsi="Arial" w:cs="Arial"/>
        </w:rPr>
        <w:t xml:space="preserve">La gelée royale a un effet </w:t>
      </w:r>
      <w:proofErr w:type="spellStart"/>
      <w:r w:rsidRPr="000E17EA">
        <w:rPr>
          <w:rFonts w:ascii="Arial" w:hAnsi="Arial" w:cs="Arial"/>
        </w:rPr>
        <w:t>anticancérigène</w:t>
      </w:r>
      <w:proofErr w:type="spellEnd"/>
      <w:r w:rsidRPr="000E17EA">
        <w:rPr>
          <w:rFonts w:ascii="Arial" w:hAnsi="Arial" w:cs="Arial"/>
        </w:rPr>
        <w:t xml:space="preserve">. Elle soutient les personnes en </w:t>
      </w:r>
      <w:hyperlink r:id="rId34" w:tgtFrame="_self" w:history="1">
        <w:r w:rsidRPr="000E17EA">
          <w:rPr>
            <w:rStyle w:val="Lienhypertexte"/>
            <w:rFonts w:ascii="Arial" w:hAnsi="Arial" w:cs="Arial"/>
            <w:color w:val="auto"/>
            <w:u w:val="none"/>
          </w:rPr>
          <w:t>convalescence</w:t>
        </w:r>
      </w:hyperlink>
      <w:r w:rsidRPr="000E17EA">
        <w:rPr>
          <w:rFonts w:ascii="Arial" w:hAnsi="Arial" w:cs="Arial"/>
        </w:rPr>
        <w:t>. Elle a aussi une action protectrice vis-à-vis des maladies et des agressions de l'extérieur comme les bactéries.</w:t>
      </w:r>
    </w:p>
    <w:p w:rsidR="000E17EA" w:rsidRPr="000E17EA" w:rsidRDefault="000E17EA" w:rsidP="000E17EA">
      <w:pPr>
        <w:spacing w:after="0"/>
        <w:jc w:val="both"/>
        <w:rPr>
          <w:rFonts w:ascii="Arial" w:hAnsi="Arial" w:cs="Arial"/>
        </w:rPr>
      </w:pPr>
    </w:p>
    <w:p w:rsidR="007A6180" w:rsidRPr="004C33A6" w:rsidRDefault="007A6180" w:rsidP="00E4614A">
      <w:pPr>
        <w:spacing w:after="0"/>
        <w:jc w:val="both"/>
        <w:rPr>
          <w:rFonts w:ascii="Arial" w:hAnsi="Arial" w:cs="Arial"/>
        </w:rPr>
      </w:pPr>
      <w:r w:rsidRPr="004C33A6">
        <w:rPr>
          <w:rFonts w:ascii="Arial" w:hAnsi="Arial" w:cs="Arial"/>
          <w:b/>
        </w:rPr>
        <w:t>- JUS D'HERBE :</w:t>
      </w:r>
      <w:r w:rsidR="000E17EA" w:rsidRPr="004C33A6">
        <w:rPr>
          <w:rFonts w:ascii="Arial" w:hAnsi="Arial" w:cs="Arial"/>
        </w:rPr>
        <w:t xml:space="preserve"> Le jus d'herbe de blé est un des aliments le plus complet que la nature peut nous offrir. Ce jus, en quantité modérée, est parfaitement assimilable pour l'organisme humain.</w:t>
      </w:r>
      <w:r w:rsidR="000E17EA" w:rsidRPr="004C33A6">
        <w:rPr>
          <w:rFonts w:ascii="Arial" w:hAnsi="Arial" w:cs="Arial"/>
        </w:rPr>
        <w:br/>
      </w:r>
      <w:r w:rsidR="000E17EA" w:rsidRPr="004C33A6">
        <w:rPr>
          <w:rFonts w:ascii="Arial" w:hAnsi="Arial" w:cs="Arial"/>
        </w:rPr>
        <w:br/>
        <w:t>Le jus d'herbe de blé s'avère être l'une des sources les plus riches en vitamines A, B, C, et E. Ce surprenant végétal contient 92 des 116 minéraux. Il contient également 18 acides aminés dont les 8 essentiels. De plus, il est une excellente source de protéines et d'enzymes.</w:t>
      </w:r>
      <w:r w:rsidR="000E17EA" w:rsidRPr="004C33A6">
        <w:rPr>
          <w:rFonts w:ascii="Arial" w:hAnsi="Arial" w:cs="Arial"/>
        </w:rPr>
        <w:br/>
      </w:r>
      <w:r w:rsidR="000E17EA" w:rsidRPr="004C33A6">
        <w:rPr>
          <w:rFonts w:ascii="Arial" w:hAnsi="Arial" w:cs="Arial"/>
        </w:rPr>
        <w:br/>
        <w:t>Le jus d'herbe de blé contribue fortement à la reconstruction du système immunitaire grâce à tous ses nutriments. Il procure au sang le fer nécessaire à une bonne circulation et favorise la digestion et la stabilisation du taux de sucre dans le sang. Entre autres, la chlorophylle est très efficace dans les cas de troubles chroniques, favorisant l'élimination des dépôts et toxines accumulés au cours des ans dans notre organisme. Elle contribue à une purification du foie, des poumons et du colon, favorisant ainsi une cicatrisation rapide.</w:t>
      </w:r>
      <w:r w:rsidR="000E17EA" w:rsidRPr="004C33A6">
        <w:rPr>
          <w:rFonts w:ascii="Arial" w:hAnsi="Arial" w:cs="Arial"/>
        </w:rPr>
        <w:br/>
      </w:r>
      <w:r w:rsidR="000E17EA" w:rsidRPr="004C33A6">
        <w:rPr>
          <w:rFonts w:ascii="Arial" w:hAnsi="Arial" w:cs="Arial"/>
        </w:rPr>
        <w:br/>
        <w:t>Excellent régénérateur du sang et du corps, la chlorophylle a la capacité de générer un environnement défavorable à la croissance et au développement des bactéries.</w:t>
      </w:r>
    </w:p>
    <w:p w:rsidR="000E17EA" w:rsidRPr="00957862" w:rsidRDefault="000E17EA" w:rsidP="00E4614A">
      <w:pPr>
        <w:spacing w:after="0"/>
        <w:jc w:val="both"/>
        <w:rPr>
          <w:rFonts w:ascii="Arial" w:hAnsi="Arial" w:cs="Arial"/>
        </w:rPr>
      </w:pPr>
    </w:p>
    <w:p w:rsidR="002C5DC1" w:rsidRPr="002C5DC1" w:rsidRDefault="007A6180" w:rsidP="002C5DC1">
      <w:pPr>
        <w:spacing w:after="0"/>
        <w:jc w:val="both"/>
        <w:rPr>
          <w:rFonts w:ascii="Arial" w:hAnsi="Arial" w:cs="Arial"/>
        </w:rPr>
      </w:pPr>
      <w:r w:rsidRPr="004C33A6">
        <w:rPr>
          <w:rFonts w:ascii="Arial" w:hAnsi="Arial" w:cs="Arial"/>
          <w:b/>
        </w:rPr>
        <w:t>- BAIE DE GOJI</w:t>
      </w:r>
      <w:r w:rsidR="00957862" w:rsidRPr="004C33A6">
        <w:rPr>
          <w:rFonts w:ascii="Arial" w:hAnsi="Arial" w:cs="Arial"/>
          <w:b/>
        </w:rPr>
        <w:t xml:space="preserve"> :</w:t>
      </w:r>
      <w:r w:rsidR="002C5DC1">
        <w:rPr>
          <w:rFonts w:ascii="Arial" w:hAnsi="Arial" w:cs="Arial"/>
        </w:rPr>
        <w:t xml:space="preserve"> </w:t>
      </w:r>
      <w:r w:rsidR="002C5DC1" w:rsidRPr="002C5DC1">
        <w:rPr>
          <w:rFonts w:ascii="Arial" w:hAnsi="Arial" w:cs="Arial"/>
        </w:rPr>
        <w:t>la perle rouge de l'Himalaya, est un petit fruit semblable à une petite cerise rallongée. Délicatement sucrées et légèrement acides, les</w:t>
      </w:r>
      <w:r w:rsidR="002C5DC1" w:rsidRPr="002C5DC1">
        <w:rPr>
          <w:rFonts w:ascii="Arial" w:hAnsi="Arial" w:cs="Arial"/>
          <w:b/>
          <w:bCs/>
        </w:rPr>
        <w:t xml:space="preserve"> baies de </w:t>
      </w:r>
      <w:proofErr w:type="spellStart"/>
      <w:r w:rsidR="002C5DC1" w:rsidRPr="002C5DC1">
        <w:rPr>
          <w:rFonts w:ascii="Arial" w:hAnsi="Arial" w:cs="Arial"/>
          <w:b/>
          <w:bCs/>
        </w:rPr>
        <w:t>Gogi</w:t>
      </w:r>
      <w:proofErr w:type="spellEnd"/>
      <w:r w:rsidR="002C5DC1" w:rsidRPr="002C5DC1">
        <w:rPr>
          <w:rFonts w:ascii="Arial" w:hAnsi="Arial" w:cs="Arial"/>
          <w:b/>
          <w:bCs/>
        </w:rPr>
        <w:t xml:space="preserve"> séchées</w:t>
      </w:r>
      <w:r w:rsidR="002C5DC1" w:rsidRPr="002C5DC1">
        <w:rPr>
          <w:rFonts w:ascii="Arial" w:hAnsi="Arial" w:cs="Arial"/>
        </w:rPr>
        <w:t xml:space="preserve"> sont consommées depuis bien longtemps en Chine et au Tibet. Le </w:t>
      </w:r>
      <w:proofErr w:type="spellStart"/>
      <w:r w:rsidR="002C5DC1" w:rsidRPr="002C5DC1">
        <w:rPr>
          <w:rFonts w:ascii="Arial" w:hAnsi="Arial" w:cs="Arial"/>
          <w:b/>
          <w:bCs/>
        </w:rPr>
        <w:t>Gogi</w:t>
      </w:r>
      <w:proofErr w:type="spellEnd"/>
      <w:r w:rsidR="002C5DC1" w:rsidRPr="002C5DC1">
        <w:rPr>
          <w:rFonts w:ascii="Arial" w:hAnsi="Arial" w:cs="Arial"/>
        </w:rPr>
        <w:t xml:space="preserve"> est abondant en vitamines, en oligoéléments et en minéraux. Il renferme 18 types d'acides animés et 21 oligo-éléments comme le phosphore, le calcium, le lithium, le fer, le Germanium organique, ... </w:t>
      </w:r>
    </w:p>
    <w:p w:rsidR="002C5DC1" w:rsidRPr="002C5DC1" w:rsidRDefault="002C5DC1" w:rsidP="002C5DC1">
      <w:pPr>
        <w:pStyle w:val="NormalWeb"/>
        <w:spacing w:before="0" w:beforeAutospacing="0" w:after="0" w:afterAutospacing="0"/>
        <w:jc w:val="both"/>
        <w:rPr>
          <w:rFonts w:ascii="Arial" w:hAnsi="Arial" w:cs="Arial"/>
          <w:sz w:val="22"/>
          <w:szCs w:val="22"/>
        </w:rPr>
      </w:pPr>
      <w:r w:rsidRPr="002C5DC1">
        <w:rPr>
          <w:rFonts w:ascii="Arial" w:hAnsi="Arial" w:cs="Arial"/>
          <w:sz w:val="22"/>
          <w:szCs w:val="22"/>
        </w:rPr>
        <w:t xml:space="preserve">Enormément prescrit par la médecine chinoise pour ses propriétés uniques, le </w:t>
      </w:r>
      <w:r w:rsidRPr="002C5DC1">
        <w:rPr>
          <w:rStyle w:val="lev"/>
          <w:rFonts w:ascii="Arial" w:hAnsi="Arial" w:cs="Arial"/>
          <w:sz w:val="22"/>
          <w:szCs w:val="22"/>
        </w:rPr>
        <w:t xml:space="preserve">fruit de </w:t>
      </w:r>
      <w:proofErr w:type="spellStart"/>
      <w:r w:rsidRPr="002C5DC1">
        <w:rPr>
          <w:rStyle w:val="lev"/>
          <w:rFonts w:ascii="Arial" w:hAnsi="Arial" w:cs="Arial"/>
          <w:sz w:val="22"/>
          <w:szCs w:val="22"/>
        </w:rPr>
        <w:t>gogi</w:t>
      </w:r>
      <w:proofErr w:type="spellEnd"/>
      <w:r w:rsidRPr="002C5DC1">
        <w:rPr>
          <w:rFonts w:ascii="Arial" w:hAnsi="Arial" w:cs="Arial"/>
          <w:sz w:val="22"/>
          <w:szCs w:val="22"/>
        </w:rPr>
        <w:t xml:space="preserve"> est utilisé comme un revitalisant qui rallonge l'espérance de vie et qui raffermit le système immunitaire.</w:t>
      </w:r>
    </w:p>
    <w:p w:rsidR="002C5DC1" w:rsidRPr="00957862" w:rsidRDefault="002C5DC1" w:rsidP="00E4614A">
      <w:pPr>
        <w:spacing w:after="0"/>
        <w:jc w:val="both"/>
        <w:rPr>
          <w:rFonts w:ascii="Arial" w:hAnsi="Arial" w:cs="Arial"/>
        </w:rPr>
      </w:pPr>
    </w:p>
    <w:p w:rsidR="007A6180" w:rsidRDefault="00957862" w:rsidP="00D36162">
      <w:pPr>
        <w:spacing w:after="120"/>
        <w:jc w:val="both"/>
        <w:rPr>
          <w:rFonts w:ascii="Arial" w:hAnsi="Arial" w:cs="Arial"/>
        </w:rPr>
      </w:pPr>
      <w:r w:rsidRPr="004C33A6">
        <w:rPr>
          <w:rFonts w:ascii="Arial" w:hAnsi="Arial" w:cs="Arial"/>
          <w:b/>
        </w:rPr>
        <w:t>- PLASMA</w:t>
      </w:r>
      <w:r w:rsidR="007A6180" w:rsidRPr="004C33A6">
        <w:rPr>
          <w:rFonts w:ascii="Arial" w:hAnsi="Arial" w:cs="Arial"/>
          <w:b/>
        </w:rPr>
        <w:t xml:space="preserve"> DE QUINTON</w:t>
      </w:r>
      <w:r w:rsidR="00633867" w:rsidRPr="004C33A6">
        <w:rPr>
          <w:rFonts w:ascii="Arial" w:hAnsi="Arial" w:cs="Arial"/>
          <w:b/>
        </w:rPr>
        <w:t xml:space="preserve"> (plasma marin)</w:t>
      </w:r>
      <w:r>
        <w:rPr>
          <w:rFonts w:ascii="Arial" w:hAnsi="Arial" w:cs="Arial"/>
        </w:rPr>
        <w:t xml:space="preserve"> :</w:t>
      </w:r>
    </w:p>
    <w:p w:rsidR="00D36162" w:rsidRPr="00D36162" w:rsidRDefault="00D36162" w:rsidP="00D36162">
      <w:pPr>
        <w:spacing w:after="120" w:line="240" w:lineRule="auto"/>
        <w:rPr>
          <w:rFonts w:ascii="Arial" w:eastAsia="Times New Roman" w:hAnsi="Arial" w:cs="Arial"/>
          <w:lang w:eastAsia="fr-FR"/>
        </w:rPr>
      </w:pPr>
      <w:r w:rsidRPr="00D36162">
        <w:rPr>
          <w:rFonts w:ascii="Arial" w:eastAsia="Times New Roman" w:hAnsi="Arial" w:cs="Arial"/>
          <w:lang w:eastAsia="fr-FR"/>
        </w:rPr>
        <w:t>Le plasma marin est de l'eau de mer traitée ; son usage médical exige que l'eau marine soit préalablement débarrassée de ses impuretés, du plancton et des divers micro-organismes présents. Elle doit être filtrée et stérilisée, sans pour autant porter atteinte à sa structure complexe et fragile d'où émanent ses propriétés thérapeutiques</w:t>
      </w:r>
      <w:r w:rsidRPr="00D36162">
        <w:rPr>
          <w:rFonts w:ascii="Arial" w:eastAsia="Times New Roman" w:hAnsi="Arial" w:cs="Arial"/>
          <w:lang w:eastAsia="fr-FR"/>
        </w:rPr>
        <w:br/>
      </w:r>
      <w:r w:rsidRPr="00D36162">
        <w:rPr>
          <w:rFonts w:ascii="Arial" w:eastAsia="Times New Roman" w:hAnsi="Arial" w:cs="Arial"/>
          <w:lang w:eastAsia="fr-FR"/>
        </w:rPr>
        <w:br/>
        <w:t xml:space="preserve">C'est un soluté proche de la formule sanguine normale. Cette eau de mer contient les 92 éléments de la table de Mendeleïev : tous les oligoéléments ainsi que la totalité des sels minéraux dont notre corps a besoin. Ces substances se trouvent à l'état d'ions actifs, ce qui </w:t>
      </w:r>
      <w:r w:rsidRPr="00D36162">
        <w:rPr>
          <w:rFonts w:ascii="Arial" w:eastAsia="Times New Roman" w:hAnsi="Arial" w:cs="Arial"/>
          <w:lang w:eastAsia="fr-FR"/>
        </w:rPr>
        <w:lastRenderedPageBreak/>
        <w:t xml:space="preserve">facilite leur absorption. Le plasma marin est un produit naturel qui ne combat pas les maladies mais agit sur le terrain déséquilibré qui a favorisé leurs apparitions. </w:t>
      </w:r>
    </w:p>
    <w:p w:rsidR="00D36162" w:rsidRPr="00D36162" w:rsidRDefault="00D36162" w:rsidP="00D36162">
      <w:pPr>
        <w:spacing w:after="120" w:line="240" w:lineRule="auto"/>
        <w:rPr>
          <w:rFonts w:ascii="Arial" w:eastAsia="Times New Roman" w:hAnsi="Arial" w:cs="Arial"/>
          <w:lang w:eastAsia="fr-FR"/>
        </w:rPr>
      </w:pPr>
      <w:r w:rsidRPr="00D36162">
        <w:rPr>
          <w:rFonts w:ascii="Arial" w:eastAsia="Times New Roman" w:hAnsi="Arial" w:cs="Arial"/>
          <w:lang w:eastAsia="fr-FR"/>
        </w:rPr>
        <w:t xml:space="preserve">Le Plasma de Quinton n'est pas un médicament. C'est un supplément nutritionnel rééquilibrant, que l'on peut administrer à tout âge, en même temps que des médicaments allopathiques, homéopathiques ou </w:t>
      </w:r>
      <w:proofErr w:type="spellStart"/>
      <w:r w:rsidRPr="00D36162">
        <w:rPr>
          <w:rFonts w:ascii="Arial" w:eastAsia="Times New Roman" w:hAnsi="Arial" w:cs="Arial"/>
          <w:lang w:eastAsia="fr-FR"/>
        </w:rPr>
        <w:t>naturopathiques</w:t>
      </w:r>
      <w:proofErr w:type="spellEnd"/>
      <w:r w:rsidRPr="00D36162">
        <w:rPr>
          <w:rFonts w:ascii="Arial" w:eastAsia="Times New Roman" w:hAnsi="Arial" w:cs="Arial"/>
          <w:lang w:eastAsia="fr-FR"/>
        </w:rPr>
        <w:t xml:space="preserve">. </w:t>
      </w:r>
    </w:p>
    <w:p w:rsidR="00D36162" w:rsidRPr="00D36162" w:rsidRDefault="00D36162" w:rsidP="00D36162">
      <w:pPr>
        <w:spacing w:after="120" w:line="240" w:lineRule="auto"/>
        <w:rPr>
          <w:rFonts w:ascii="Arial" w:eastAsia="Times New Roman" w:hAnsi="Arial" w:cs="Arial"/>
          <w:lang w:eastAsia="fr-FR"/>
        </w:rPr>
      </w:pPr>
      <w:r w:rsidRPr="00D36162">
        <w:rPr>
          <w:rFonts w:ascii="Arial" w:eastAsia="Times New Roman" w:hAnsi="Arial" w:cs="Arial"/>
          <w:lang w:eastAsia="fr-FR"/>
        </w:rPr>
        <w:br/>
      </w:r>
      <w:r w:rsidRPr="00D36162">
        <w:rPr>
          <w:rFonts w:ascii="Arial" w:eastAsia="Times New Roman" w:hAnsi="Arial" w:cs="Arial"/>
          <w:u w:val="single"/>
          <w:lang w:eastAsia="fr-FR"/>
        </w:rPr>
        <w:t>Il existe sous la forme hypertonique</w:t>
      </w:r>
      <w:r w:rsidRPr="00D36162">
        <w:rPr>
          <w:rFonts w:ascii="Arial" w:eastAsia="Times New Roman" w:hAnsi="Arial" w:cs="Arial"/>
          <w:lang w:eastAsia="fr-FR"/>
        </w:rPr>
        <w:t xml:space="preserve"> : très salé avec une concentration en sels minéraux supérieure à celle du plasma sanguin. </w:t>
      </w:r>
    </w:p>
    <w:p w:rsidR="00D36162" w:rsidRPr="00D36162" w:rsidRDefault="00D36162" w:rsidP="00D36162">
      <w:pPr>
        <w:spacing w:after="120" w:line="240" w:lineRule="auto"/>
        <w:rPr>
          <w:rFonts w:ascii="Arial" w:eastAsia="Times New Roman" w:hAnsi="Arial" w:cs="Arial"/>
          <w:lang w:eastAsia="fr-FR"/>
        </w:rPr>
      </w:pPr>
      <w:r w:rsidRPr="00D36162">
        <w:rPr>
          <w:rFonts w:ascii="Arial" w:eastAsia="Times New Roman" w:hAnsi="Arial" w:cs="Arial"/>
          <w:u w:val="single"/>
          <w:lang w:eastAsia="fr-FR"/>
        </w:rPr>
        <w:t xml:space="preserve">Sous la forme isotonique </w:t>
      </w:r>
      <w:r w:rsidRPr="00D36162">
        <w:rPr>
          <w:rFonts w:ascii="Arial" w:eastAsia="Times New Roman" w:hAnsi="Arial" w:cs="Arial"/>
          <w:lang w:eastAsia="fr-FR"/>
        </w:rPr>
        <w:t xml:space="preserve">: il s'agit d'une formule hypertonique (trois fois plus que l'isotonique) ramenée à l'isotonie avec l'ajout d'une eau minérale non médicinale, stérile et </w:t>
      </w:r>
      <w:proofErr w:type="spellStart"/>
      <w:r w:rsidRPr="00D36162">
        <w:rPr>
          <w:rFonts w:ascii="Arial" w:eastAsia="Times New Roman" w:hAnsi="Arial" w:cs="Arial"/>
          <w:lang w:eastAsia="fr-FR"/>
        </w:rPr>
        <w:t>bactériologiquement</w:t>
      </w:r>
      <w:proofErr w:type="spellEnd"/>
      <w:r w:rsidRPr="00D36162">
        <w:rPr>
          <w:rFonts w:ascii="Arial" w:eastAsia="Times New Roman" w:hAnsi="Arial" w:cs="Arial"/>
          <w:lang w:eastAsia="fr-FR"/>
        </w:rPr>
        <w:t xml:space="preserve"> pure, afin de posséder la même concentration en minéraux et oligoéléments que notre plasma sanguin, d'une teneur en sodium de 9 g/litre. Le plasma marin isotonique est buvable, injectable (sous-cutané, intraveineuse ou intramusculaire) ou </w:t>
      </w:r>
      <w:proofErr w:type="spellStart"/>
      <w:r w:rsidRPr="00D36162">
        <w:rPr>
          <w:rFonts w:ascii="Arial" w:eastAsia="Times New Roman" w:hAnsi="Arial" w:cs="Arial"/>
          <w:lang w:eastAsia="fr-FR"/>
        </w:rPr>
        <w:t>transfusable</w:t>
      </w:r>
      <w:proofErr w:type="spellEnd"/>
      <w:r w:rsidRPr="00D36162">
        <w:rPr>
          <w:rFonts w:ascii="Arial" w:eastAsia="Times New Roman" w:hAnsi="Arial" w:cs="Arial"/>
          <w:lang w:eastAsia="fr-FR"/>
        </w:rPr>
        <w:t xml:space="preserve">. Pour la forme injectable, veuillez vous référer à un médecin compétant. </w:t>
      </w:r>
    </w:p>
    <w:p w:rsidR="00D36162" w:rsidRPr="00957862" w:rsidRDefault="00D36162" w:rsidP="00E4614A">
      <w:pPr>
        <w:spacing w:after="0"/>
        <w:jc w:val="both"/>
        <w:rPr>
          <w:rFonts w:ascii="Arial" w:hAnsi="Arial" w:cs="Arial"/>
        </w:rPr>
      </w:pPr>
    </w:p>
    <w:p w:rsidR="007A6180" w:rsidRDefault="007A6180" w:rsidP="00E4614A">
      <w:pPr>
        <w:spacing w:after="0"/>
        <w:jc w:val="both"/>
        <w:rPr>
          <w:rFonts w:ascii="Arial" w:hAnsi="Arial" w:cs="Arial"/>
        </w:rPr>
      </w:pPr>
      <w:r w:rsidRPr="004C33A6">
        <w:rPr>
          <w:rFonts w:ascii="Arial" w:hAnsi="Arial" w:cs="Arial"/>
          <w:b/>
        </w:rPr>
        <w:t>- ARGENT COLLOIDAL</w:t>
      </w:r>
      <w:r w:rsidR="00957862" w:rsidRPr="004C33A6">
        <w:rPr>
          <w:rFonts w:ascii="Arial" w:hAnsi="Arial" w:cs="Arial"/>
          <w:b/>
        </w:rPr>
        <w:t xml:space="preserve"> :</w:t>
      </w:r>
      <w:r w:rsidR="00D36162">
        <w:rPr>
          <w:rFonts w:ascii="Arial" w:hAnsi="Arial" w:cs="Arial"/>
          <w:b/>
        </w:rPr>
        <w:t xml:space="preserve"> </w:t>
      </w:r>
      <w:r w:rsidR="00D36162">
        <w:rPr>
          <w:rFonts w:ascii="Arial" w:hAnsi="Arial" w:cs="Arial"/>
        </w:rPr>
        <w:t xml:space="preserve">L'argent est un antibiotique naturel universel. Il est actif contre germes, virus, </w:t>
      </w:r>
      <w:proofErr w:type="spellStart"/>
      <w:r w:rsidR="00D36162">
        <w:rPr>
          <w:rFonts w:ascii="Arial" w:hAnsi="Arial" w:cs="Arial"/>
        </w:rPr>
        <w:t>fungi</w:t>
      </w:r>
      <w:proofErr w:type="spellEnd"/>
      <w:r w:rsidR="00D36162">
        <w:rPr>
          <w:rFonts w:ascii="Arial" w:hAnsi="Arial" w:cs="Arial"/>
        </w:rPr>
        <w:t xml:space="preserve"> ou parasites. L'argent inhibe la croissance et la reproduction des bactéries.</w:t>
      </w:r>
    </w:p>
    <w:p w:rsidR="00D36162" w:rsidRPr="00D36162" w:rsidRDefault="00D36162" w:rsidP="00D36162">
      <w:pPr>
        <w:pStyle w:val="NormalWeb"/>
        <w:spacing w:before="0" w:beforeAutospacing="0" w:after="0" w:afterAutospacing="0"/>
        <w:rPr>
          <w:sz w:val="22"/>
          <w:szCs w:val="22"/>
        </w:rPr>
      </w:pPr>
      <w:r w:rsidRPr="00D36162">
        <w:rPr>
          <w:rFonts w:ascii="Arial" w:hAnsi="Arial" w:cs="Arial"/>
          <w:b/>
          <w:bCs/>
          <w:sz w:val="22"/>
          <w:szCs w:val="22"/>
        </w:rPr>
        <w:t>Quelles qualités associe-t-on à l'argent colloïdal ?</w:t>
      </w:r>
    </w:p>
    <w:p w:rsidR="00D36162" w:rsidRPr="00D36162" w:rsidRDefault="00D36162" w:rsidP="00D36162">
      <w:pPr>
        <w:pStyle w:val="NormalWeb"/>
        <w:spacing w:before="0" w:beforeAutospacing="0" w:after="0" w:afterAutospacing="0"/>
        <w:rPr>
          <w:sz w:val="22"/>
          <w:szCs w:val="22"/>
        </w:rPr>
      </w:pPr>
      <w:r w:rsidRPr="00D36162">
        <w:rPr>
          <w:rFonts w:ascii="Arial" w:hAnsi="Arial" w:cs="Arial"/>
          <w:sz w:val="22"/>
          <w:szCs w:val="22"/>
        </w:rPr>
        <w:t xml:space="preserve">. Maintient et renforcement du </w:t>
      </w:r>
      <w:proofErr w:type="spellStart"/>
      <w:r w:rsidRPr="00D36162">
        <w:rPr>
          <w:rFonts w:ascii="Arial" w:hAnsi="Arial" w:cs="Arial"/>
          <w:sz w:val="22"/>
          <w:szCs w:val="22"/>
        </w:rPr>
        <w:t>systême</w:t>
      </w:r>
      <w:proofErr w:type="spellEnd"/>
      <w:r w:rsidRPr="00D36162">
        <w:rPr>
          <w:rFonts w:ascii="Arial" w:hAnsi="Arial" w:cs="Arial"/>
          <w:sz w:val="22"/>
          <w:szCs w:val="22"/>
        </w:rPr>
        <w:t xml:space="preserve"> immunitaire.</w:t>
      </w:r>
      <w:r w:rsidRPr="00D36162">
        <w:rPr>
          <w:rFonts w:ascii="Arial" w:hAnsi="Arial" w:cs="Arial"/>
          <w:sz w:val="22"/>
          <w:szCs w:val="22"/>
        </w:rPr>
        <w:br/>
        <w:t>. Antibiotique</w:t>
      </w:r>
      <w:r w:rsidRPr="00D36162">
        <w:rPr>
          <w:rFonts w:ascii="Arial" w:hAnsi="Arial" w:cs="Arial"/>
          <w:sz w:val="22"/>
          <w:szCs w:val="22"/>
        </w:rPr>
        <w:br/>
        <w:t>. Antibactérien</w:t>
      </w:r>
      <w:r w:rsidRPr="00D36162">
        <w:rPr>
          <w:rFonts w:ascii="Arial" w:hAnsi="Arial" w:cs="Arial"/>
          <w:sz w:val="22"/>
          <w:szCs w:val="22"/>
        </w:rPr>
        <w:br/>
        <w:t>. Antifongique</w:t>
      </w:r>
      <w:r w:rsidRPr="00D36162">
        <w:rPr>
          <w:rFonts w:ascii="Arial" w:hAnsi="Arial" w:cs="Arial"/>
          <w:sz w:val="22"/>
          <w:szCs w:val="22"/>
        </w:rPr>
        <w:br/>
        <w:t>. Cicatrisant</w:t>
      </w:r>
      <w:r w:rsidRPr="00D36162">
        <w:rPr>
          <w:rFonts w:ascii="Arial" w:hAnsi="Arial" w:cs="Arial"/>
          <w:sz w:val="22"/>
          <w:szCs w:val="22"/>
        </w:rPr>
        <w:br/>
        <w:t>. Anti-inflammatoire</w:t>
      </w:r>
      <w:r w:rsidRPr="00D36162">
        <w:rPr>
          <w:rFonts w:ascii="Arial" w:hAnsi="Arial" w:cs="Arial"/>
          <w:sz w:val="22"/>
          <w:szCs w:val="22"/>
        </w:rPr>
        <w:br/>
        <w:t>. Antiviral</w:t>
      </w:r>
      <w:r w:rsidRPr="00D36162">
        <w:rPr>
          <w:rFonts w:ascii="Arial" w:hAnsi="Arial" w:cs="Arial"/>
          <w:sz w:val="22"/>
          <w:szCs w:val="22"/>
        </w:rPr>
        <w:br/>
        <w:t>. Analgésique local</w:t>
      </w:r>
    </w:p>
    <w:p w:rsidR="00D36162" w:rsidRPr="00D36162" w:rsidRDefault="00D36162" w:rsidP="00D36162">
      <w:pPr>
        <w:pStyle w:val="NormalWeb"/>
        <w:spacing w:before="0" w:beforeAutospacing="0" w:after="0" w:afterAutospacing="0"/>
        <w:rPr>
          <w:sz w:val="22"/>
          <w:szCs w:val="22"/>
        </w:rPr>
      </w:pPr>
      <w:r w:rsidRPr="00D36162">
        <w:rPr>
          <w:sz w:val="22"/>
          <w:szCs w:val="22"/>
        </w:rPr>
        <w:t> </w:t>
      </w:r>
    </w:p>
    <w:p w:rsidR="00D36162" w:rsidRPr="00D36162" w:rsidRDefault="00D36162" w:rsidP="00D36162">
      <w:pPr>
        <w:pStyle w:val="NormalWeb"/>
        <w:spacing w:before="0" w:beforeAutospacing="0" w:after="0" w:afterAutospacing="0"/>
        <w:rPr>
          <w:rFonts w:ascii="Arial" w:hAnsi="Arial" w:cs="Arial"/>
          <w:b/>
          <w:bCs/>
          <w:sz w:val="22"/>
          <w:szCs w:val="22"/>
        </w:rPr>
      </w:pPr>
      <w:r w:rsidRPr="00D36162">
        <w:rPr>
          <w:rFonts w:ascii="Arial" w:hAnsi="Arial" w:cs="Arial"/>
          <w:b/>
          <w:bCs/>
          <w:sz w:val="22"/>
          <w:szCs w:val="22"/>
        </w:rPr>
        <w:t>Utilisation générale et questions fréquentes:</w:t>
      </w:r>
    </w:p>
    <w:p w:rsidR="00D36162" w:rsidRPr="00D36162" w:rsidRDefault="00D36162" w:rsidP="00D36162">
      <w:pPr>
        <w:pStyle w:val="NormalWeb"/>
        <w:spacing w:before="0" w:beforeAutospacing="0" w:after="0" w:afterAutospacing="0"/>
        <w:rPr>
          <w:sz w:val="22"/>
          <w:szCs w:val="22"/>
        </w:rPr>
      </w:pPr>
      <w:r w:rsidRPr="00D36162">
        <w:rPr>
          <w:sz w:val="22"/>
          <w:szCs w:val="22"/>
        </w:rPr>
        <w:t> </w:t>
      </w:r>
    </w:p>
    <w:p w:rsidR="00D36162" w:rsidRPr="00D36162" w:rsidRDefault="00D36162" w:rsidP="00D36162">
      <w:pPr>
        <w:pStyle w:val="NormalWeb"/>
        <w:spacing w:before="0" w:beforeAutospacing="0" w:after="0" w:afterAutospacing="0"/>
        <w:rPr>
          <w:rFonts w:ascii="Arial" w:hAnsi="Arial" w:cs="Arial"/>
          <w:sz w:val="22"/>
          <w:szCs w:val="22"/>
        </w:rPr>
      </w:pPr>
      <w:r w:rsidRPr="00D36162">
        <w:rPr>
          <w:rFonts w:ascii="Arial" w:hAnsi="Arial" w:cs="Arial"/>
          <w:sz w:val="22"/>
          <w:szCs w:val="22"/>
        </w:rPr>
        <w:t>Le dosage habituel pratiqué est de 5 ml ou une cuillère à café ;</w:t>
      </w:r>
    </w:p>
    <w:p w:rsidR="00D36162" w:rsidRPr="00D36162" w:rsidRDefault="00D36162" w:rsidP="00D36162">
      <w:pPr>
        <w:pStyle w:val="NormalWeb"/>
        <w:spacing w:before="0" w:beforeAutospacing="0" w:after="0" w:afterAutospacing="0"/>
        <w:rPr>
          <w:sz w:val="22"/>
          <w:szCs w:val="22"/>
        </w:rPr>
      </w:pPr>
      <w:r w:rsidRPr="00D36162">
        <w:rPr>
          <w:rFonts w:ascii="Arial" w:hAnsi="Arial" w:cs="Arial"/>
          <w:sz w:val="22"/>
          <w:szCs w:val="22"/>
        </w:rPr>
        <w:t xml:space="preserve">- Adulte: 1 à 3 cuillères, 3 fois par jour, pour une cure de 2 à 3 mois. </w:t>
      </w:r>
      <w:r w:rsidRPr="00D36162">
        <w:rPr>
          <w:sz w:val="22"/>
          <w:szCs w:val="22"/>
        </w:rPr>
        <w:br/>
      </w:r>
      <w:r w:rsidRPr="00D36162">
        <w:rPr>
          <w:rFonts w:ascii="Arial" w:hAnsi="Arial" w:cs="Arial"/>
          <w:sz w:val="22"/>
          <w:szCs w:val="22"/>
        </w:rPr>
        <w:t xml:space="preserve">La dose peut être doublée en cas de maladie lourde sur une période déterminée. </w:t>
      </w:r>
      <w:r w:rsidRPr="00D36162">
        <w:rPr>
          <w:sz w:val="22"/>
          <w:szCs w:val="22"/>
        </w:rPr>
        <w:br/>
      </w:r>
      <w:r w:rsidRPr="00D36162">
        <w:rPr>
          <w:rFonts w:ascii="Arial" w:hAnsi="Arial" w:cs="Arial"/>
          <w:sz w:val="22"/>
          <w:szCs w:val="22"/>
        </w:rPr>
        <w:t>La dose peut être divisé par 2 en cas de prise préventive (entretient).</w:t>
      </w:r>
      <w:r w:rsidRPr="00D36162">
        <w:rPr>
          <w:sz w:val="22"/>
          <w:szCs w:val="22"/>
        </w:rPr>
        <w:br/>
      </w:r>
      <w:r w:rsidRPr="00D36162">
        <w:rPr>
          <w:rFonts w:ascii="Arial" w:hAnsi="Arial" w:cs="Arial"/>
          <w:sz w:val="22"/>
          <w:szCs w:val="22"/>
        </w:rPr>
        <w:t>Au long court, 3 semaines de soins par mois.</w:t>
      </w:r>
      <w:r w:rsidRPr="00D36162">
        <w:rPr>
          <w:sz w:val="22"/>
          <w:szCs w:val="22"/>
        </w:rPr>
        <w:br/>
      </w:r>
      <w:r w:rsidRPr="00D36162">
        <w:rPr>
          <w:rFonts w:ascii="Arial" w:hAnsi="Arial" w:cs="Arial"/>
          <w:sz w:val="22"/>
          <w:szCs w:val="22"/>
        </w:rPr>
        <w:t>- Enfant: 1/2 dose adulte</w:t>
      </w:r>
      <w:r w:rsidRPr="00D36162">
        <w:rPr>
          <w:sz w:val="22"/>
          <w:szCs w:val="22"/>
        </w:rPr>
        <w:br/>
      </w:r>
      <w:r w:rsidRPr="00D36162">
        <w:rPr>
          <w:rFonts w:ascii="Arial" w:hAnsi="Arial" w:cs="Arial"/>
          <w:sz w:val="22"/>
          <w:szCs w:val="22"/>
        </w:rPr>
        <w:t xml:space="preserve">- </w:t>
      </w:r>
      <w:proofErr w:type="spellStart"/>
      <w:r w:rsidRPr="00D36162">
        <w:rPr>
          <w:rFonts w:ascii="Arial" w:hAnsi="Arial" w:cs="Arial"/>
          <w:sz w:val="22"/>
          <w:szCs w:val="22"/>
        </w:rPr>
        <w:t>Nourisson</w:t>
      </w:r>
      <w:proofErr w:type="spellEnd"/>
      <w:r w:rsidRPr="00D36162">
        <w:rPr>
          <w:rFonts w:ascii="Arial" w:hAnsi="Arial" w:cs="Arial"/>
          <w:sz w:val="22"/>
          <w:szCs w:val="22"/>
        </w:rPr>
        <w:t>: 1 quart de la dose adulte</w:t>
      </w:r>
      <w:r w:rsidRPr="00D36162">
        <w:rPr>
          <w:sz w:val="22"/>
          <w:szCs w:val="22"/>
        </w:rPr>
        <w:br/>
      </w:r>
      <w:r w:rsidRPr="00D36162">
        <w:rPr>
          <w:rFonts w:ascii="Arial" w:hAnsi="Arial" w:cs="Arial"/>
          <w:sz w:val="22"/>
          <w:szCs w:val="22"/>
        </w:rPr>
        <w:t>- chiens, chats, chevaux, oiseaux, poissons,…directement sur les plaies, pur, ou par voie orale. On peut en mettre, pur, dans les narines, les oreilles.</w:t>
      </w:r>
    </w:p>
    <w:p w:rsidR="00D36162" w:rsidRPr="00D36162" w:rsidRDefault="00D36162" w:rsidP="00D36162">
      <w:pPr>
        <w:pStyle w:val="NormalWeb"/>
        <w:spacing w:before="0" w:beforeAutospacing="0" w:after="0" w:afterAutospacing="0"/>
        <w:rPr>
          <w:sz w:val="22"/>
          <w:szCs w:val="22"/>
        </w:rPr>
      </w:pPr>
      <w:r w:rsidRPr="00D36162">
        <w:rPr>
          <w:sz w:val="22"/>
          <w:szCs w:val="22"/>
        </w:rPr>
        <w:t> </w:t>
      </w:r>
    </w:p>
    <w:p w:rsidR="00D36162" w:rsidRPr="00D36162" w:rsidRDefault="00D36162" w:rsidP="00D36162">
      <w:pPr>
        <w:pStyle w:val="NormalWeb"/>
        <w:spacing w:before="0" w:beforeAutospacing="0" w:after="0" w:afterAutospacing="0"/>
        <w:rPr>
          <w:sz w:val="22"/>
          <w:szCs w:val="22"/>
        </w:rPr>
      </w:pPr>
      <w:r w:rsidRPr="00D36162">
        <w:rPr>
          <w:rFonts w:ascii="Arial" w:hAnsi="Arial" w:cs="Arial"/>
          <w:b/>
          <w:bCs/>
          <w:sz w:val="22"/>
          <w:szCs w:val="22"/>
        </w:rPr>
        <w:t>Utilisations pratiquées</w:t>
      </w:r>
    </w:p>
    <w:p w:rsidR="00D36162" w:rsidRPr="00D36162" w:rsidRDefault="00D36162" w:rsidP="00D36162">
      <w:pPr>
        <w:pStyle w:val="NormalWeb"/>
        <w:spacing w:before="0" w:beforeAutospacing="0" w:after="0" w:afterAutospacing="0"/>
        <w:rPr>
          <w:sz w:val="22"/>
          <w:szCs w:val="22"/>
        </w:rPr>
      </w:pPr>
      <w:r w:rsidRPr="00D36162">
        <w:rPr>
          <w:sz w:val="22"/>
          <w:szCs w:val="22"/>
        </w:rPr>
        <w:t> </w:t>
      </w:r>
    </w:p>
    <w:p w:rsidR="00D36162" w:rsidRPr="00D36162" w:rsidRDefault="00D36162" w:rsidP="00D36162">
      <w:pPr>
        <w:pStyle w:val="NormalWeb"/>
        <w:spacing w:before="0" w:beforeAutospacing="0" w:after="0" w:afterAutospacing="0"/>
        <w:rPr>
          <w:sz w:val="22"/>
          <w:szCs w:val="22"/>
        </w:rPr>
      </w:pPr>
      <w:r w:rsidRPr="00D36162">
        <w:rPr>
          <w:rFonts w:ascii="Arial" w:hAnsi="Arial" w:cs="Arial"/>
          <w:sz w:val="22"/>
          <w:szCs w:val="22"/>
        </w:rPr>
        <w:t xml:space="preserve">- Désinfectant (éponges, brosse à dents, peigne et brosse à cheveux, </w:t>
      </w:r>
      <w:proofErr w:type="spellStart"/>
      <w:r w:rsidRPr="00D36162">
        <w:rPr>
          <w:rFonts w:ascii="Arial" w:hAnsi="Arial" w:cs="Arial"/>
          <w:sz w:val="22"/>
          <w:szCs w:val="22"/>
        </w:rPr>
        <w:t>rincage</w:t>
      </w:r>
      <w:proofErr w:type="spellEnd"/>
      <w:r w:rsidRPr="00D36162">
        <w:rPr>
          <w:rFonts w:ascii="Arial" w:hAnsi="Arial" w:cs="Arial"/>
          <w:sz w:val="22"/>
          <w:szCs w:val="22"/>
        </w:rPr>
        <w:t xml:space="preserve"> de fruits-légumes)</w:t>
      </w:r>
      <w:r w:rsidRPr="00D36162">
        <w:rPr>
          <w:sz w:val="22"/>
          <w:szCs w:val="22"/>
        </w:rPr>
        <w:br/>
      </w:r>
      <w:r w:rsidRPr="00D36162">
        <w:rPr>
          <w:rFonts w:ascii="Arial" w:hAnsi="Arial" w:cs="Arial"/>
          <w:sz w:val="22"/>
          <w:szCs w:val="22"/>
        </w:rPr>
        <w:t>- Traitement et arrosage des végétaux</w:t>
      </w:r>
      <w:r w:rsidRPr="00D36162">
        <w:rPr>
          <w:sz w:val="22"/>
          <w:szCs w:val="22"/>
        </w:rPr>
        <w:br/>
      </w:r>
      <w:r w:rsidRPr="00D36162">
        <w:rPr>
          <w:rFonts w:ascii="Arial" w:hAnsi="Arial" w:cs="Arial"/>
          <w:sz w:val="22"/>
          <w:szCs w:val="22"/>
        </w:rPr>
        <w:t>- Purification de l'eau (4 cuillérées à café d'argent colloïdal à 10ppm pour 1 litre d'eau)</w:t>
      </w:r>
      <w:r w:rsidRPr="00D36162">
        <w:rPr>
          <w:sz w:val="22"/>
          <w:szCs w:val="22"/>
        </w:rPr>
        <w:br/>
      </w:r>
      <w:r w:rsidRPr="00D36162">
        <w:rPr>
          <w:rFonts w:ascii="Arial" w:hAnsi="Arial" w:cs="Arial"/>
          <w:sz w:val="22"/>
          <w:szCs w:val="22"/>
        </w:rPr>
        <w:t>- Ingestion</w:t>
      </w:r>
      <w:r w:rsidRPr="00D36162">
        <w:rPr>
          <w:sz w:val="22"/>
          <w:szCs w:val="22"/>
        </w:rPr>
        <w:br/>
      </w:r>
      <w:r w:rsidRPr="00D36162">
        <w:rPr>
          <w:rFonts w:ascii="Arial" w:hAnsi="Arial" w:cs="Arial"/>
          <w:sz w:val="22"/>
          <w:szCs w:val="22"/>
        </w:rPr>
        <w:t>- Inhalation et nébulisation</w:t>
      </w:r>
      <w:r w:rsidRPr="00D36162">
        <w:rPr>
          <w:sz w:val="22"/>
          <w:szCs w:val="22"/>
        </w:rPr>
        <w:br/>
      </w:r>
      <w:r w:rsidRPr="00D36162">
        <w:rPr>
          <w:rFonts w:ascii="Arial" w:hAnsi="Arial" w:cs="Arial"/>
          <w:sz w:val="22"/>
          <w:szCs w:val="22"/>
        </w:rPr>
        <w:t>- Application locales (brulures, plaies, piqure d'insectes)</w:t>
      </w:r>
      <w:r w:rsidRPr="00D36162">
        <w:rPr>
          <w:sz w:val="22"/>
          <w:szCs w:val="22"/>
        </w:rPr>
        <w:br/>
      </w:r>
      <w:r w:rsidRPr="00D36162">
        <w:rPr>
          <w:rFonts w:ascii="Arial" w:hAnsi="Arial" w:cs="Arial"/>
          <w:sz w:val="22"/>
          <w:szCs w:val="22"/>
        </w:rPr>
        <w:t>- Yeux, 3 gouttes d'AC à 10 ppm maxi</w:t>
      </w:r>
      <w:r w:rsidRPr="00D36162">
        <w:rPr>
          <w:sz w:val="22"/>
          <w:szCs w:val="22"/>
        </w:rPr>
        <w:br/>
      </w:r>
      <w:r w:rsidRPr="00D36162">
        <w:rPr>
          <w:rFonts w:ascii="Arial" w:hAnsi="Arial" w:cs="Arial"/>
          <w:sz w:val="22"/>
          <w:szCs w:val="22"/>
        </w:rPr>
        <w:t>- ORL</w:t>
      </w:r>
      <w:r w:rsidRPr="00D36162">
        <w:rPr>
          <w:sz w:val="22"/>
          <w:szCs w:val="22"/>
        </w:rPr>
        <w:br/>
      </w:r>
      <w:r w:rsidRPr="00D36162">
        <w:rPr>
          <w:rFonts w:ascii="Arial" w:hAnsi="Arial" w:cs="Arial"/>
          <w:sz w:val="22"/>
          <w:szCs w:val="22"/>
        </w:rPr>
        <w:t>- Lavements nasaux, buccaux, vaginaux, etc..</w:t>
      </w:r>
    </w:p>
    <w:p w:rsidR="00D36162" w:rsidRPr="00D36162" w:rsidRDefault="00D36162" w:rsidP="00D36162">
      <w:pPr>
        <w:pStyle w:val="NormalWeb"/>
        <w:spacing w:before="0" w:beforeAutospacing="0" w:after="0" w:afterAutospacing="0"/>
        <w:rPr>
          <w:sz w:val="22"/>
          <w:szCs w:val="22"/>
        </w:rPr>
      </w:pPr>
      <w:r w:rsidRPr="00D36162">
        <w:rPr>
          <w:sz w:val="22"/>
          <w:szCs w:val="22"/>
        </w:rPr>
        <w:lastRenderedPageBreak/>
        <w:t>  </w:t>
      </w:r>
    </w:p>
    <w:p w:rsidR="00D36162" w:rsidRPr="00D36162" w:rsidRDefault="00D36162" w:rsidP="00D36162">
      <w:pPr>
        <w:pStyle w:val="NormalWeb"/>
        <w:spacing w:before="0" w:beforeAutospacing="0" w:after="0" w:afterAutospacing="0"/>
        <w:rPr>
          <w:rFonts w:ascii="Arial" w:hAnsi="Arial" w:cs="Arial"/>
          <w:b/>
          <w:bCs/>
          <w:sz w:val="22"/>
          <w:szCs w:val="22"/>
        </w:rPr>
      </w:pPr>
      <w:r w:rsidRPr="00D36162">
        <w:rPr>
          <w:rFonts w:ascii="Arial" w:hAnsi="Arial" w:cs="Arial"/>
          <w:b/>
          <w:bCs/>
          <w:sz w:val="22"/>
          <w:szCs w:val="22"/>
        </w:rPr>
        <w:t xml:space="preserve">Y'a-t-il des effets secondaires en cas d'ingestion ? </w:t>
      </w:r>
    </w:p>
    <w:p w:rsidR="00D36162" w:rsidRPr="00D36162" w:rsidRDefault="00D36162" w:rsidP="00D36162">
      <w:pPr>
        <w:pStyle w:val="NormalWeb"/>
        <w:spacing w:before="0" w:beforeAutospacing="0" w:after="0" w:afterAutospacing="0"/>
        <w:rPr>
          <w:sz w:val="22"/>
          <w:szCs w:val="22"/>
        </w:rPr>
      </w:pPr>
      <w:r w:rsidRPr="00D36162">
        <w:rPr>
          <w:sz w:val="22"/>
          <w:szCs w:val="22"/>
        </w:rPr>
        <w:t> </w:t>
      </w:r>
    </w:p>
    <w:p w:rsidR="00D36162" w:rsidRPr="00D36162" w:rsidRDefault="00D36162" w:rsidP="00D36162">
      <w:pPr>
        <w:pStyle w:val="NormalWeb"/>
        <w:spacing w:before="0" w:beforeAutospacing="0" w:after="0" w:afterAutospacing="0"/>
        <w:rPr>
          <w:sz w:val="22"/>
          <w:szCs w:val="22"/>
        </w:rPr>
      </w:pPr>
      <w:r w:rsidRPr="00D36162">
        <w:rPr>
          <w:rFonts w:ascii="Arial" w:hAnsi="Arial" w:cs="Arial"/>
          <w:sz w:val="22"/>
          <w:szCs w:val="22"/>
        </w:rPr>
        <w:t>Le seul effet secondaire engendré par l'ingestion d'argent colloïdal est l'effet dit "d'</w:t>
      </w:r>
      <w:proofErr w:type="spellStart"/>
      <w:r w:rsidRPr="00D36162">
        <w:rPr>
          <w:rFonts w:ascii="Arial" w:hAnsi="Arial" w:cs="Arial"/>
          <w:sz w:val="22"/>
          <w:szCs w:val="22"/>
        </w:rPr>
        <w:t>Herxeimer</w:t>
      </w:r>
      <w:proofErr w:type="spellEnd"/>
      <w:r w:rsidRPr="00D36162">
        <w:rPr>
          <w:rFonts w:ascii="Arial" w:hAnsi="Arial" w:cs="Arial"/>
          <w:sz w:val="22"/>
          <w:szCs w:val="22"/>
        </w:rPr>
        <w:t>", ou réaction d'</w:t>
      </w:r>
      <w:proofErr w:type="spellStart"/>
      <w:r w:rsidRPr="00D36162">
        <w:rPr>
          <w:rFonts w:ascii="Arial" w:hAnsi="Arial" w:cs="Arial"/>
          <w:sz w:val="22"/>
          <w:szCs w:val="22"/>
        </w:rPr>
        <w:t>Herxeimer</w:t>
      </w:r>
      <w:proofErr w:type="spellEnd"/>
      <w:r w:rsidRPr="00D36162">
        <w:rPr>
          <w:rFonts w:ascii="Arial" w:hAnsi="Arial" w:cs="Arial"/>
          <w:sz w:val="22"/>
          <w:szCs w:val="22"/>
        </w:rPr>
        <w:t>, pouvant se produire lorsque le corps ne parvient pas à évacuer assez rapidement les déchets provoqués par la lyse (destruction) d'un trop grand nombre d'agents pathogènes.</w:t>
      </w:r>
      <w:r w:rsidRPr="00D36162">
        <w:rPr>
          <w:sz w:val="22"/>
          <w:szCs w:val="22"/>
        </w:rPr>
        <w:br/>
      </w:r>
      <w:r w:rsidRPr="00D36162">
        <w:rPr>
          <w:rFonts w:ascii="Arial" w:hAnsi="Arial" w:cs="Arial"/>
          <w:sz w:val="22"/>
          <w:szCs w:val="22"/>
        </w:rPr>
        <w:t xml:space="preserve">Cet effet peut se traduire par divers </w:t>
      </w:r>
      <w:proofErr w:type="spellStart"/>
      <w:r w:rsidRPr="00D36162">
        <w:rPr>
          <w:rFonts w:ascii="Arial" w:hAnsi="Arial" w:cs="Arial"/>
          <w:sz w:val="22"/>
          <w:szCs w:val="22"/>
        </w:rPr>
        <w:t>symptomes</w:t>
      </w:r>
      <w:proofErr w:type="spellEnd"/>
      <w:r w:rsidRPr="00D36162">
        <w:rPr>
          <w:rFonts w:ascii="Arial" w:hAnsi="Arial" w:cs="Arial"/>
          <w:sz w:val="22"/>
          <w:szCs w:val="22"/>
        </w:rPr>
        <w:t xml:space="preserve">, semblables à ceux d'une petite grippe (nausée, mal de gorge, mal de tête, </w:t>
      </w:r>
      <w:proofErr w:type="spellStart"/>
      <w:r w:rsidRPr="00D36162">
        <w:rPr>
          <w:rFonts w:ascii="Arial" w:hAnsi="Arial" w:cs="Arial"/>
          <w:sz w:val="22"/>
          <w:szCs w:val="22"/>
        </w:rPr>
        <w:t>diarhée</w:t>
      </w:r>
      <w:proofErr w:type="spellEnd"/>
      <w:r w:rsidRPr="00D36162">
        <w:rPr>
          <w:rFonts w:ascii="Arial" w:hAnsi="Arial" w:cs="Arial"/>
          <w:sz w:val="22"/>
          <w:szCs w:val="22"/>
        </w:rPr>
        <w:t xml:space="preserve">..) et peuvent durer quelques jours. De même en cas de maladie, la prise d'argent colloïdal peut provoquer une aggravation passagère des symptômes, toujours par le même mécanisme. Si la réaction d'élimination devient gênante, réduire ou stopper provisoirement. </w:t>
      </w:r>
    </w:p>
    <w:p w:rsidR="00D36162" w:rsidRPr="004C33A6" w:rsidRDefault="00D36162" w:rsidP="00E4614A">
      <w:pPr>
        <w:spacing w:after="0"/>
        <w:jc w:val="both"/>
        <w:rPr>
          <w:rFonts w:ascii="Arial" w:hAnsi="Arial" w:cs="Arial"/>
          <w:b/>
        </w:rPr>
      </w:pPr>
    </w:p>
    <w:p w:rsidR="002C5DC1" w:rsidRPr="002C5DC1" w:rsidRDefault="00957862" w:rsidP="00957862">
      <w:pPr>
        <w:spacing w:after="0"/>
        <w:jc w:val="both"/>
        <w:rPr>
          <w:rFonts w:ascii="Arial" w:hAnsi="Arial" w:cs="Arial"/>
        </w:rPr>
      </w:pPr>
      <w:r w:rsidRPr="004C33A6">
        <w:rPr>
          <w:rFonts w:ascii="Arial" w:hAnsi="Arial" w:cs="Arial"/>
          <w:b/>
        </w:rPr>
        <w:t>- ALGUES :</w:t>
      </w:r>
      <w:r w:rsidR="002C5DC1">
        <w:rPr>
          <w:rFonts w:ascii="Arial" w:hAnsi="Arial" w:cs="Arial"/>
        </w:rPr>
        <w:t xml:space="preserve"> o</w:t>
      </w:r>
      <w:r w:rsidR="002C5DC1" w:rsidRPr="002C5DC1">
        <w:rPr>
          <w:rFonts w:ascii="Arial" w:hAnsi="Arial" w:cs="Arial"/>
        </w:rPr>
        <w:t xml:space="preserve">n sait que la consommation régulière de légumes (dont les algues) contribue à maintenir une bonne santé et à prévenir une foule d’affections. L’action particulière des algues sur les maladies cardiovasculaires, le diabète, l’hypercholestérolémie et l’hypertension serait due entre autres aux </w:t>
      </w:r>
      <w:hyperlink r:id="rId35" w:history="1">
        <w:r w:rsidR="002C5DC1" w:rsidRPr="002C5DC1">
          <w:rPr>
            <w:rStyle w:val="Lienhypertexte"/>
            <w:rFonts w:ascii="Arial" w:hAnsi="Arial" w:cs="Arial"/>
            <w:color w:val="auto"/>
            <w:u w:val="none"/>
          </w:rPr>
          <w:t>antioxydants</w:t>
        </w:r>
      </w:hyperlink>
      <w:r w:rsidR="002C5DC1" w:rsidRPr="002C5DC1">
        <w:rPr>
          <w:rFonts w:ascii="Arial" w:hAnsi="Arial" w:cs="Arial"/>
        </w:rPr>
        <w:t xml:space="preserve">, aux fibres et aux </w:t>
      </w:r>
      <w:proofErr w:type="spellStart"/>
      <w:r w:rsidR="002C5DC1" w:rsidRPr="002C5DC1">
        <w:rPr>
          <w:rFonts w:ascii="Arial" w:hAnsi="Arial" w:cs="Arial"/>
        </w:rPr>
        <w:t>phytostérols</w:t>
      </w:r>
      <w:proofErr w:type="spellEnd"/>
      <w:r w:rsidR="002C5DC1" w:rsidRPr="002C5DC1">
        <w:rPr>
          <w:rFonts w:ascii="Arial" w:hAnsi="Arial" w:cs="Arial"/>
        </w:rPr>
        <w:t xml:space="preserve"> qu’elles contiennent.</w:t>
      </w:r>
    </w:p>
    <w:p w:rsidR="00957862" w:rsidRPr="002C5DC1" w:rsidRDefault="00957862" w:rsidP="00957862">
      <w:pPr>
        <w:spacing w:after="0"/>
        <w:jc w:val="both"/>
        <w:rPr>
          <w:rFonts w:ascii="Arial" w:hAnsi="Arial" w:cs="Arial"/>
        </w:rPr>
      </w:pPr>
    </w:p>
    <w:p w:rsidR="00957862" w:rsidRPr="002C5DC1" w:rsidRDefault="00957862" w:rsidP="00957862">
      <w:pPr>
        <w:spacing w:after="0"/>
        <w:jc w:val="both"/>
        <w:rPr>
          <w:rFonts w:ascii="Arial" w:hAnsi="Arial" w:cs="Arial"/>
        </w:rPr>
      </w:pPr>
    </w:p>
    <w:p w:rsidR="00957862" w:rsidRPr="00957862" w:rsidRDefault="00957862" w:rsidP="00957862">
      <w:pPr>
        <w:spacing w:after="0"/>
        <w:jc w:val="both"/>
        <w:rPr>
          <w:rFonts w:ascii="Arial" w:hAnsi="Arial" w:cs="Arial"/>
        </w:rPr>
      </w:pPr>
    </w:p>
    <w:sectPr w:rsidR="00957862" w:rsidRPr="00957862" w:rsidSect="00C66C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64E9"/>
    <w:multiLevelType w:val="multilevel"/>
    <w:tmpl w:val="059A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B6408"/>
    <w:multiLevelType w:val="multilevel"/>
    <w:tmpl w:val="A7F0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E19CA"/>
    <w:multiLevelType w:val="multilevel"/>
    <w:tmpl w:val="3D3A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B2C4E"/>
    <w:multiLevelType w:val="multilevel"/>
    <w:tmpl w:val="E43E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A3397"/>
    <w:multiLevelType w:val="multilevel"/>
    <w:tmpl w:val="AD58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4B5AB1"/>
    <w:multiLevelType w:val="multilevel"/>
    <w:tmpl w:val="17DE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5E13F8"/>
    <w:multiLevelType w:val="multilevel"/>
    <w:tmpl w:val="99D0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986042"/>
    <w:multiLevelType w:val="multilevel"/>
    <w:tmpl w:val="3DE2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437089"/>
    <w:multiLevelType w:val="multilevel"/>
    <w:tmpl w:val="0C4E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CF5AE1"/>
    <w:multiLevelType w:val="multilevel"/>
    <w:tmpl w:val="5C8E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6"/>
  </w:num>
  <w:num w:numId="5">
    <w:abstractNumId w:val="7"/>
  </w:num>
  <w:num w:numId="6">
    <w:abstractNumId w:val="1"/>
  </w:num>
  <w:num w:numId="7">
    <w:abstractNumId w:val="0"/>
  </w:num>
  <w:num w:numId="8">
    <w:abstractNumId w:val="9"/>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6B52"/>
    <w:rsid w:val="00067B56"/>
    <w:rsid w:val="000E17EA"/>
    <w:rsid w:val="001737ED"/>
    <w:rsid w:val="0017384F"/>
    <w:rsid w:val="001F54A1"/>
    <w:rsid w:val="002C5DC1"/>
    <w:rsid w:val="002E526C"/>
    <w:rsid w:val="0047777C"/>
    <w:rsid w:val="004A3A5F"/>
    <w:rsid w:val="004C33A6"/>
    <w:rsid w:val="00633867"/>
    <w:rsid w:val="00681E5A"/>
    <w:rsid w:val="007A6180"/>
    <w:rsid w:val="007F6192"/>
    <w:rsid w:val="00800947"/>
    <w:rsid w:val="00957862"/>
    <w:rsid w:val="009A69DB"/>
    <w:rsid w:val="00A07D19"/>
    <w:rsid w:val="00A763D0"/>
    <w:rsid w:val="00AC5EDF"/>
    <w:rsid w:val="00B16FB3"/>
    <w:rsid w:val="00B67FBE"/>
    <w:rsid w:val="00C66C98"/>
    <w:rsid w:val="00D36162"/>
    <w:rsid w:val="00E4614A"/>
    <w:rsid w:val="00F260CE"/>
    <w:rsid w:val="00FB6B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98"/>
  </w:style>
  <w:style w:type="paragraph" w:styleId="Titre1">
    <w:name w:val="heading 1"/>
    <w:basedOn w:val="Normal"/>
    <w:next w:val="Normal"/>
    <w:link w:val="Titre1Car"/>
    <w:uiPriority w:val="9"/>
    <w:qFormat/>
    <w:rsid w:val="00AC5E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C5E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461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C5E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AC5EDF"/>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AC5EDF"/>
    <w:rPr>
      <w:color w:val="0000FF"/>
      <w:u w:val="single"/>
    </w:rPr>
  </w:style>
  <w:style w:type="character" w:styleId="lev">
    <w:name w:val="Strong"/>
    <w:basedOn w:val="Policepardfaut"/>
    <w:uiPriority w:val="22"/>
    <w:qFormat/>
    <w:rsid w:val="00AC5EDF"/>
    <w:rPr>
      <w:b/>
      <w:bCs/>
    </w:rPr>
  </w:style>
  <w:style w:type="character" w:customStyle="1" w:styleId="apple-style-span">
    <w:name w:val="apple-style-span"/>
    <w:basedOn w:val="Policepardfaut"/>
    <w:rsid w:val="00AC5EDF"/>
  </w:style>
  <w:style w:type="character" w:customStyle="1" w:styleId="Titre1Car">
    <w:name w:val="Titre 1 Car"/>
    <w:basedOn w:val="Policepardfaut"/>
    <w:link w:val="Titre1"/>
    <w:uiPriority w:val="9"/>
    <w:rsid w:val="00AC5EDF"/>
    <w:rPr>
      <w:rFonts w:asciiTheme="majorHAnsi" w:eastAsiaTheme="majorEastAsia" w:hAnsiTheme="majorHAnsi" w:cstheme="majorBidi"/>
      <w:b/>
      <w:bCs/>
      <w:color w:val="365F91" w:themeColor="accent1" w:themeShade="BF"/>
      <w:sz w:val="28"/>
      <w:szCs w:val="28"/>
    </w:rPr>
  </w:style>
  <w:style w:type="paragraph" w:customStyle="1" w:styleId="wp-caption-text">
    <w:name w:val="wp-caption-text"/>
    <w:basedOn w:val="Normal"/>
    <w:rsid w:val="00AC5E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E4614A"/>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9578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78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209773">
      <w:bodyDiv w:val="1"/>
      <w:marLeft w:val="0"/>
      <w:marRight w:val="0"/>
      <w:marTop w:val="0"/>
      <w:marBottom w:val="0"/>
      <w:divBdr>
        <w:top w:val="none" w:sz="0" w:space="0" w:color="auto"/>
        <w:left w:val="none" w:sz="0" w:space="0" w:color="auto"/>
        <w:bottom w:val="none" w:sz="0" w:space="0" w:color="auto"/>
        <w:right w:val="none" w:sz="0" w:space="0" w:color="auto"/>
      </w:divBdr>
    </w:div>
    <w:div w:id="675113839">
      <w:bodyDiv w:val="1"/>
      <w:marLeft w:val="0"/>
      <w:marRight w:val="0"/>
      <w:marTop w:val="0"/>
      <w:marBottom w:val="0"/>
      <w:divBdr>
        <w:top w:val="none" w:sz="0" w:space="0" w:color="auto"/>
        <w:left w:val="none" w:sz="0" w:space="0" w:color="auto"/>
        <w:bottom w:val="none" w:sz="0" w:space="0" w:color="auto"/>
        <w:right w:val="none" w:sz="0" w:space="0" w:color="auto"/>
      </w:divBdr>
    </w:div>
    <w:div w:id="880436781">
      <w:bodyDiv w:val="1"/>
      <w:marLeft w:val="0"/>
      <w:marRight w:val="0"/>
      <w:marTop w:val="0"/>
      <w:marBottom w:val="0"/>
      <w:divBdr>
        <w:top w:val="none" w:sz="0" w:space="0" w:color="auto"/>
        <w:left w:val="none" w:sz="0" w:space="0" w:color="auto"/>
        <w:bottom w:val="none" w:sz="0" w:space="0" w:color="auto"/>
        <w:right w:val="none" w:sz="0" w:space="0" w:color="auto"/>
      </w:divBdr>
    </w:div>
    <w:div w:id="1144004199">
      <w:bodyDiv w:val="1"/>
      <w:marLeft w:val="0"/>
      <w:marRight w:val="0"/>
      <w:marTop w:val="0"/>
      <w:marBottom w:val="0"/>
      <w:divBdr>
        <w:top w:val="none" w:sz="0" w:space="0" w:color="auto"/>
        <w:left w:val="none" w:sz="0" w:space="0" w:color="auto"/>
        <w:bottom w:val="none" w:sz="0" w:space="0" w:color="auto"/>
        <w:right w:val="none" w:sz="0" w:space="0" w:color="auto"/>
      </w:divBdr>
    </w:div>
    <w:div w:id="1231382682">
      <w:bodyDiv w:val="1"/>
      <w:marLeft w:val="0"/>
      <w:marRight w:val="0"/>
      <w:marTop w:val="0"/>
      <w:marBottom w:val="0"/>
      <w:divBdr>
        <w:top w:val="none" w:sz="0" w:space="0" w:color="auto"/>
        <w:left w:val="none" w:sz="0" w:space="0" w:color="auto"/>
        <w:bottom w:val="none" w:sz="0" w:space="0" w:color="auto"/>
        <w:right w:val="none" w:sz="0" w:space="0" w:color="auto"/>
      </w:divBdr>
    </w:div>
    <w:div w:id="1650406249">
      <w:bodyDiv w:val="1"/>
      <w:marLeft w:val="0"/>
      <w:marRight w:val="0"/>
      <w:marTop w:val="0"/>
      <w:marBottom w:val="0"/>
      <w:divBdr>
        <w:top w:val="none" w:sz="0" w:space="0" w:color="auto"/>
        <w:left w:val="none" w:sz="0" w:space="0" w:color="auto"/>
        <w:bottom w:val="none" w:sz="0" w:space="0" w:color="auto"/>
        <w:right w:val="none" w:sz="0" w:space="0" w:color="auto"/>
      </w:divBdr>
    </w:div>
    <w:div w:id="1903635052">
      <w:bodyDiv w:val="1"/>
      <w:marLeft w:val="0"/>
      <w:marRight w:val="0"/>
      <w:marTop w:val="0"/>
      <w:marBottom w:val="0"/>
      <w:divBdr>
        <w:top w:val="none" w:sz="0" w:space="0" w:color="auto"/>
        <w:left w:val="none" w:sz="0" w:space="0" w:color="auto"/>
        <w:bottom w:val="none" w:sz="0" w:space="0" w:color="auto"/>
        <w:right w:val="none" w:sz="0" w:space="0" w:color="auto"/>
      </w:divBdr>
    </w:div>
    <w:div w:id="197856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naturopathe.com/alimentation/lamande" TargetMode="External"/><Relationship Id="rId13" Type="http://schemas.openxmlformats.org/officeDocument/2006/relationships/hyperlink" Target="http://mon-naturopathe.com/blog/techniques-naturopathiques/chlorure-de-magnesium-et-delbiase" TargetMode="External"/><Relationship Id="rId18" Type="http://schemas.openxmlformats.org/officeDocument/2006/relationships/hyperlink" Target="http://mon-naturopathe.com/blog/techniques-naturopathiques/cest-quoi-les-radicaux-libres-et-le-stress-oxydatif" TargetMode="External"/><Relationship Id="rId26" Type="http://schemas.openxmlformats.org/officeDocument/2006/relationships/hyperlink" Target="http://www.doctissimo.fr/html/dossiers/phytotherapie.htm" TargetMode="External"/><Relationship Id="rId3" Type="http://schemas.openxmlformats.org/officeDocument/2006/relationships/settings" Target="settings.xml"/><Relationship Id="rId21" Type="http://schemas.openxmlformats.org/officeDocument/2006/relationships/hyperlink" Target="http://mon-naturopathe.com/blog/pensee-positive/la-serotonine" TargetMode="External"/><Relationship Id="rId34" Type="http://schemas.openxmlformats.org/officeDocument/2006/relationships/hyperlink" Target="http://dictionnaire.doctissimo.fr/definition-convalescence.htm" TargetMode="External"/><Relationship Id="rId7" Type="http://schemas.openxmlformats.org/officeDocument/2006/relationships/hyperlink" Target="http://mon-naturopathe.com/alimentation/peut-on-encore-manger-du-saumon" TargetMode="External"/><Relationship Id="rId12" Type="http://schemas.openxmlformats.org/officeDocument/2006/relationships/hyperlink" Target="http://mon-naturopathe.com/sante-naturelle/chlorure-de-magnesium-et-delbiase" TargetMode="External"/><Relationship Id="rId17" Type="http://schemas.openxmlformats.org/officeDocument/2006/relationships/image" Target="media/image2.jpeg"/><Relationship Id="rId25" Type="http://schemas.openxmlformats.org/officeDocument/2006/relationships/hyperlink" Target="http://dictionnaire.doctissimo.fr/definition-cicatrisation.htm" TargetMode="External"/><Relationship Id="rId33" Type="http://schemas.openxmlformats.org/officeDocument/2006/relationships/hyperlink" Target="http://www.doctissimo.fr/html/dossiers/eczema.htm" TargetMode="External"/><Relationship Id="rId2" Type="http://schemas.openxmlformats.org/officeDocument/2006/relationships/styles" Target="styles.xml"/><Relationship Id="rId16" Type="http://schemas.openxmlformats.org/officeDocument/2006/relationships/hyperlink" Target="http://mon-naturopathe.com/blog/alimentation/vitamine-c-lalliee-de-lhiver" TargetMode="External"/><Relationship Id="rId20" Type="http://schemas.openxmlformats.org/officeDocument/2006/relationships/hyperlink" Target="http://mon-naturopathe.com/blog/alimentation/renforcer-son-systeme-immunitaire" TargetMode="External"/><Relationship Id="rId29" Type="http://schemas.openxmlformats.org/officeDocument/2006/relationships/hyperlink" Target="http://www.doctissimo.fr/html/dossiers/mycoses/articles/9254-pied-athlete.htm" TargetMode="External"/><Relationship Id="rId1" Type="http://schemas.openxmlformats.org/officeDocument/2006/relationships/numbering" Target="numbering.xml"/><Relationship Id="rId6" Type="http://schemas.openxmlformats.org/officeDocument/2006/relationships/hyperlink" Target="http://mon-naturopathe.com/alimentation/les-cereales-cote-nutrition" TargetMode="External"/><Relationship Id="rId11" Type="http://schemas.openxmlformats.org/officeDocument/2006/relationships/hyperlink" Target="http://mon-naturopathe.com/blog/techniques-naturopathiques/chlorure-de-magnesium-ou-sel-de-nigari" TargetMode="External"/><Relationship Id="rId24" Type="http://schemas.openxmlformats.org/officeDocument/2006/relationships/hyperlink" Target="http://mon-naturopathe.com/alimentation/les-aliments-de-limmunite" TargetMode="External"/><Relationship Id="rId32" Type="http://schemas.openxmlformats.org/officeDocument/2006/relationships/hyperlink" Target="http://www.doctissimo.fr/html/dossiers/fatigue/fatigue.htm" TargetMode="External"/><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mon-naturopathe.com/techniques-naturopathiques/huile-essentielle-de-niaouli" TargetMode="External"/><Relationship Id="rId23" Type="http://schemas.openxmlformats.org/officeDocument/2006/relationships/hyperlink" Target="http://mon-naturopathe.com/alimentation/alimentation-individualisee-alimentation-sante" TargetMode="External"/><Relationship Id="rId28" Type="http://schemas.openxmlformats.org/officeDocument/2006/relationships/hyperlink" Target="http://www.doctissimo.fr/html/dossiers/allergies/niv2/allergies-pollens-allergenes.htm" TargetMode="External"/><Relationship Id="rId36" Type="http://schemas.openxmlformats.org/officeDocument/2006/relationships/fontTable" Target="fontTable.xml"/><Relationship Id="rId10" Type="http://schemas.openxmlformats.org/officeDocument/2006/relationships/hyperlink" Target="http://mon-naturopathe.com/blog/techniques-naturopathiques/chlorure-de-magnesium-et-delbiase" TargetMode="External"/><Relationship Id="rId19" Type="http://schemas.openxmlformats.org/officeDocument/2006/relationships/hyperlink" Target="http://mon-naturopathe.com/blog/techniques-naturopathiques/stress-epuisement-ou-burnout-quelles-sont-les-solutions-en-naturopathie" TargetMode="External"/><Relationship Id="rId31" Type="http://schemas.openxmlformats.org/officeDocument/2006/relationships/hyperlink" Target="http://www.doctissimo.fr/html/sante/dentaire/sa_dents5.htm" TargetMode="External"/><Relationship Id="rId4" Type="http://schemas.openxmlformats.org/officeDocument/2006/relationships/webSettings" Target="webSettings.xml"/><Relationship Id="rId9" Type="http://schemas.openxmlformats.org/officeDocument/2006/relationships/hyperlink" Target="http://mon-naturopathe.com/alimentation/faire-la-difference-entre-bonnes-et-mauvaises-graisses" TargetMode="External"/><Relationship Id="rId14" Type="http://schemas.openxmlformats.org/officeDocument/2006/relationships/hyperlink" Target="http://mon-naturopathe.com/blog/sante-naturelle/huiles-essentielles-anti-virales" TargetMode="External"/><Relationship Id="rId22" Type="http://schemas.openxmlformats.org/officeDocument/2006/relationships/hyperlink" Target="http://mon-naturopathe.com/blog/techniques-naturopathiques/lutter-contre-le-rhume-avec-lhuile-essentielle-deucalyptus-radiata" TargetMode="External"/><Relationship Id="rId27" Type="http://schemas.openxmlformats.org/officeDocument/2006/relationships/hyperlink" Target="http://www.doctissimo.fr/html/dossiers/constipation.htm" TargetMode="External"/><Relationship Id="rId30" Type="http://schemas.openxmlformats.org/officeDocument/2006/relationships/hyperlink" Target="http://www.doctissimo.fr/html/dossiers/maladies-respiratoires.htm" TargetMode="External"/><Relationship Id="rId35" Type="http://schemas.openxmlformats.org/officeDocument/2006/relationships/hyperlink" Target="javascrip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5403</Words>
  <Characters>29722</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dc:creator>
  <cp:lastModifiedBy>Frederique</cp:lastModifiedBy>
  <cp:revision>2</cp:revision>
  <dcterms:created xsi:type="dcterms:W3CDTF">2015-11-01T19:40:00Z</dcterms:created>
  <dcterms:modified xsi:type="dcterms:W3CDTF">2015-11-01T19:40:00Z</dcterms:modified>
</cp:coreProperties>
</file>